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8675E7"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13</w:t>
      </w:r>
      <w:r w:rsidR="00003020" w:rsidRPr="004426CC">
        <w:rPr>
          <w:rFonts w:ascii="Bookman Old Style" w:hAnsi="Bookman Old Style" w:cs="Bookman Old Style"/>
          <w:b/>
          <w:sz w:val="21"/>
          <w:szCs w:val="21"/>
        </w:rPr>
        <w:t xml:space="preserve">. </w:t>
      </w:r>
      <w:r w:rsidR="00637AD6">
        <w:rPr>
          <w:rFonts w:ascii="Bookman Old Style" w:hAnsi="Bookman Old Style" w:cs="Bookman Old Style"/>
          <w:b/>
          <w:sz w:val="21"/>
          <w:szCs w:val="21"/>
        </w:rPr>
        <w:t>máj</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sidR="00637AD6">
        <w:rPr>
          <w:rFonts w:ascii="Bookman Old Style" w:hAnsi="Bookman Old Style" w:cs="Bookman Old Style"/>
          <w:b/>
          <w:sz w:val="21"/>
          <w:szCs w:val="21"/>
        </w:rPr>
        <w:t>1</w:t>
      </w:r>
      <w:r>
        <w:rPr>
          <w:rFonts w:ascii="Bookman Old Style" w:hAnsi="Bookman Old Style" w:cs="Bookman Old Style"/>
          <w:b/>
          <w:sz w:val="21"/>
          <w:szCs w:val="21"/>
        </w:rPr>
        <w:t>9</w:t>
      </w:r>
      <w:r w:rsidR="00107333" w:rsidRPr="004426CC">
        <w:rPr>
          <w:rFonts w:ascii="Bookman Old Style" w:hAnsi="Bookman Old Style" w:cs="Bookman Old Style"/>
          <w:b/>
          <w:sz w:val="21"/>
          <w:szCs w:val="21"/>
        </w:rPr>
        <w:t xml:space="preserve">. </w:t>
      </w:r>
      <w:r w:rsidR="006C7F47">
        <w:rPr>
          <w:rFonts w:ascii="Bookman Old Style" w:hAnsi="Bookman Old Style" w:cs="Bookman Old Style"/>
          <w:b/>
          <w:sz w:val="21"/>
          <w:szCs w:val="21"/>
        </w:rPr>
        <w:t>máj</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867D8">
        <w:rPr>
          <w:rFonts w:ascii="Bookman Old Style" w:hAnsi="Bookman Old Style" w:cs="Bookman Old Style"/>
          <w:b/>
          <w:sz w:val="21"/>
          <w:szCs w:val="21"/>
        </w:rPr>
        <w:t>3</w:t>
      </w:r>
      <w:r>
        <w:rPr>
          <w:rFonts w:ascii="Bookman Old Style" w:hAnsi="Bookman Old Style" w:cs="Bookman Old Style"/>
          <w:b/>
          <w:sz w:val="21"/>
          <w:szCs w:val="21"/>
        </w:rPr>
        <w:t>6</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3223A4" w:rsidRPr="001B413A" w:rsidRDefault="003223A4" w:rsidP="003223A4">
      <w:pPr>
        <w:pStyle w:val="Normlnywebov"/>
        <w:spacing w:before="0" w:after="0"/>
        <w:rPr>
          <w:rFonts w:ascii="Arial" w:hAnsi="Arial" w:cs="Arial"/>
          <w:b/>
          <w:i/>
          <w:spacing w:val="-6"/>
          <w:kern w:val="1"/>
          <w:sz w:val="16"/>
          <w:szCs w:val="16"/>
        </w:rPr>
      </w:pPr>
      <w:r w:rsidRPr="001B413A">
        <w:rPr>
          <w:rFonts w:ascii="Arial" w:hAnsi="Arial" w:cs="Arial"/>
          <w:b/>
          <w:i/>
          <w:spacing w:val="-6"/>
          <w:kern w:val="1"/>
          <w:sz w:val="16"/>
          <w:szCs w:val="16"/>
        </w:rPr>
        <w:t>Ja som chlieb života</w:t>
      </w:r>
    </w:p>
    <w:p w:rsidR="003223A4" w:rsidRPr="001B413A" w:rsidRDefault="003223A4" w:rsidP="003223A4">
      <w:pPr>
        <w:pStyle w:val="Normlnywebov"/>
        <w:spacing w:before="0" w:after="0"/>
        <w:rPr>
          <w:rFonts w:ascii="Arial" w:hAnsi="Arial" w:cs="Arial"/>
          <w:b/>
          <w:i/>
          <w:spacing w:val="-6"/>
          <w:kern w:val="1"/>
          <w:sz w:val="16"/>
          <w:szCs w:val="16"/>
        </w:rPr>
      </w:pPr>
      <w:r w:rsidRPr="001B413A">
        <w:rPr>
          <w:rFonts w:ascii="Arial" w:hAnsi="Arial" w:cs="Arial"/>
          <w:b/>
          <w:i/>
          <w:spacing w:val="-6"/>
          <w:kern w:val="1"/>
          <w:sz w:val="16"/>
          <w:szCs w:val="16"/>
        </w:rPr>
        <w:t>Pri každej svätej omši nám Ježiš dáva podiel na svojom zmŕtvychvstaní</w:t>
      </w:r>
    </w:p>
    <w:p w:rsidR="003223A4" w:rsidRPr="001B413A" w:rsidRDefault="003223A4" w:rsidP="003223A4">
      <w:pPr>
        <w:pStyle w:val="Normlnywebov"/>
        <w:spacing w:before="0" w:after="0"/>
        <w:rPr>
          <w:rFonts w:ascii="Arial" w:hAnsi="Arial" w:cs="Arial"/>
          <w:i/>
          <w:spacing w:val="-6"/>
          <w:kern w:val="1"/>
          <w:sz w:val="16"/>
          <w:szCs w:val="16"/>
        </w:rPr>
      </w:pP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Aleluja! Pán vstal z mŕtvych!</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Toto radostné zvolanie sa na Veľkonočnú nedeľu ozýva v majestátnych katedrálach i skromných kaplnkách. Ježiš z Nazareta vstal z mŕtvych. Hrob ho už nemohol zadržať a hriech nad ním nemohol zvíťaziť. Ježiš slávne vstal z mŕtvych a pozýva nás, aby sme mali podiel na jeho víťazstve.</w:t>
      </w:r>
      <w:r w:rsidR="002B11AD" w:rsidRPr="001B413A">
        <w:rPr>
          <w:rFonts w:ascii="Arial" w:hAnsi="Arial" w:cs="Arial"/>
          <w:i/>
          <w:spacing w:val="-6"/>
          <w:kern w:val="1"/>
          <w:sz w:val="16"/>
          <w:szCs w:val="16"/>
        </w:rPr>
        <w:t xml:space="preserve"> </w:t>
      </w:r>
      <w:r w:rsidRPr="001B413A">
        <w:rPr>
          <w:rFonts w:ascii="Arial" w:hAnsi="Arial" w:cs="Arial"/>
          <w:i/>
          <w:spacing w:val="-6"/>
          <w:kern w:val="1"/>
          <w:sz w:val="16"/>
          <w:szCs w:val="16"/>
        </w:rPr>
        <w:t>Vždy, keď slávime Eucharistiu, sme pozvaní „skúsiť a presvedčiť sa“ o Božej dobrote (Ž 34, 9). Vždy, keď jeme Kristovo telo a pijeme jeho krv, máme príležitosť nechať sa naplniť jeho milosťou, životom i láskou. Pri každej svätej omši sa stretávame s ukrižovaným a zmŕtvychvstalým Pánom. Pripomíname si jeho smrť na kríži a oslavujeme jeho slávne zmŕtvychvstanie.</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V tomto veľkonočnom čísle sa chceme pozrieť na to, ako môžeme pri svätej omši zakúsiť Ježišovu prítomnosť a prijať moc jeho zmŕtvychvstania. Najprv sa pozrieme, ako nás Boh veľmi rád živí chlebom života, ktorý je jeho duchovným pokrmom pre nás.</w:t>
      </w:r>
    </w:p>
    <w:p w:rsidR="003223A4" w:rsidRPr="001B413A" w:rsidRDefault="003223A4" w:rsidP="003223A4">
      <w:pPr>
        <w:pStyle w:val="Normlnywebov"/>
        <w:spacing w:before="0" w:after="0"/>
        <w:rPr>
          <w:rFonts w:ascii="Arial" w:hAnsi="Arial" w:cs="Arial"/>
          <w:b/>
          <w:i/>
          <w:spacing w:val="-6"/>
          <w:kern w:val="1"/>
          <w:sz w:val="16"/>
          <w:szCs w:val="16"/>
        </w:rPr>
      </w:pPr>
      <w:r w:rsidRPr="001B413A">
        <w:rPr>
          <w:rFonts w:ascii="Arial" w:hAnsi="Arial" w:cs="Arial"/>
          <w:b/>
          <w:i/>
          <w:spacing w:val="-6"/>
          <w:kern w:val="1"/>
          <w:sz w:val="16"/>
          <w:szCs w:val="16"/>
        </w:rPr>
        <w:t>Nová Pascha</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Viac než 1 200 rokov pred Ježišovým narodením boli Izraeliti zázračne vyslobodení z egyptského otroctva. Početné rany a dramatické rozdelenie Červeného mora úžasne poukazovali na Božiu moc. Boli slobodní, ale pred vstupom do zasľúbenej zeme museli prejsť púšťou. Bola to nebezpečná cesta, kde chýbalo jedlo a voda.</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Veľakrát si mysleli, že Boh ich opustil. Vždy im však dokázal svoju lásku a opateru. Dal im vodu zo skaly a sýtil ich mannou z neba – každý deň. A toto im neustále pripomínalo, že Boh je naozaj s nimi, vedie ich a sýti na ceste.</w:t>
      </w:r>
      <w:r w:rsidR="002B11AD" w:rsidRPr="001B413A">
        <w:rPr>
          <w:rFonts w:ascii="Arial" w:hAnsi="Arial" w:cs="Arial"/>
          <w:i/>
          <w:spacing w:val="-6"/>
          <w:kern w:val="1"/>
          <w:sz w:val="16"/>
          <w:szCs w:val="16"/>
        </w:rPr>
        <w:t xml:space="preserve"> </w:t>
      </w:r>
      <w:r w:rsidRPr="001B413A">
        <w:rPr>
          <w:rFonts w:ascii="Arial" w:hAnsi="Arial" w:cs="Arial"/>
          <w:i/>
          <w:spacing w:val="-6"/>
          <w:kern w:val="1"/>
          <w:sz w:val="16"/>
          <w:szCs w:val="16"/>
        </w:rPr>
        <w:t>Ježiš o niekoľko storočí robil niečo podobné. Keď už dlho učil zástupy, videl, že sú hladní. Okrem duchovného jedla, ktoré im dával, potrebovali aj telesný pokrm. A nasýtil ich. Použil len päť chlebov a dve ryby (Jn 6, 1 – 15).</w:t>
      </w:r>
      <w:r w:rsidR="002B11AD" w:rsidRPr="001B413A">
        <w:rPr>
          <w:rFonts w:ascii="Arial" w:hAnsi="Arial" w:cs="Arial"/>
          <w:i/>
          <w:spacing w:val="-6"/>
          <w:kern w:val="1"/>
          <w:sz w:val="16"/>
          <w:szCs w:val="16"/>
        </w:rPr>
        <w:t xml:space="preserve"> </w:t>
      </w:r>
      <w:r w:rsidRPr="001B413A">
        <w:rPr>
          <w:rFonts w:ascii="Arial" w:hAnsi="Arial" w:cs="Arial"/>
          <w:i/>
          <w:spacing w:val="-6"/>
          <w:kern w:val="1"/>
          <w:sz w:val="16"/>
          <w:szCs w:val="16"/>
        </w:rPr>
        <w:t>Keď Ján o tom hovorí, zdôrazňuje, že tento zázrak sa stal krátko pred sviatkom Paschy. Hovorí nám, že ľudia si zázrak s chlebmi spájali s „mannou na púšti“ a „chlebom z neba“, ktorý Mojžiš dával ich predkom (Jn 6, 31). Keď Ježiš rozmnožil chleby a ryby, dal nám znak novej Paschy, ktorú uskutoční. Dal nám nový druh nebeského chleba.</w:t>
      </w:r>
      <w:r w:rsidR="002B11AD" w:rsidRPr="001B413A">
        <w:rPr>
          <w:rFonts w:ascii="Arial" w:hAnsi="Arial" w:cs="Arial"/>
          <w:i/>
          <w:spacing w:val="-6"/>
          <w:kern w:val="1"/>
          <w:sz w:val="16"/>
          <w:szCs w:val="16"/>
        </w:rPr>
        <w:t xml:space="preserve"> </w:t>
      </w:r>
      <w:r w:rsidRPr="001B413A">
        <w:rPr>
          <w:rFonts w:ascii="Arial" w:hAnsi="Arial" w:cs="Arial"/>
          <w:i/>
          <w:spacing w:val="-6"/>
          <w:kern w:val="1"/>
          <w:sz w:val="16"/>
          <w:szCs w:val="16"/>
        </w:rPr>
        <w:t>Izraeliti jedli každý deň mannu na púšti, ale naďalej boli hladní. Ježiš však sľúbil, že každý, kto bude jesť tento nový chlieb, „ktorý zostupuje z neba a dáva svetu život“, nikdy viac nebude hladný či smädný (Jn 6, 34 – 35). Uskutoční novú Paschu, ktorá sa nezameriava na vyslobodenie z hladu, ale z moci hriechu a smrti. Povedal, že každý, kto s vierou z neho je a pije, v „posledný deň“ vstane z mŕtvych práve tak, ako on vstal z mŕtvych na Veľkonočnú nedeľu (Jn 6, 40).</w:t>
      </w:r>
    </w:p>
    <w:p w:rsidR="003223A4" w:rsidRPr="001B413A" w:rsidRDefault="003223A4" w:rsidP="003223A4">
      <w:pPr>
        <w:pStyle w:val="Normlnywebov"/>
        <w:spacing w:before="0" w:after="0"/>
        <w:rPr>
          <w:rFonts w:ascii="Arial" w:hAnsi="Arial" w:cs="Arial"/>
          <w:b/>
          <w:i/>
          <w:spacing w:val="-6"/>
          <w:kern w:val="1"/>
          <w:sz w:val="16"/>
          <w:szCs w:val="16"/>
        </w:rPr>
      </w:pPr>
      <w:r w:rsidRPr="001B413A">
        <w:rPr>
          <w:rFonts w:ascii="Arial" w:hAnsi="Arial" w:cs="Arial"/>
          <w:b/>
          <w:i/>
          <w:spacing w:val="-6"/>
          <w:kern w:val="1"/>
          <w:sz w:val="16"/>
          <w:szCs w:val="16"/>
        </w:rPr>
        <w:t>Pochybujúci ľudia</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Keď Ježiš nasýtil ľudí, začal ich učiť o novom chlebe, ktorý príde s novou Paschou. Povedal im, že tento chlieb „je moje telo za život sveta“ (Jn 6, 51). Keď sa na to spätne pozrieme, vidíme, že Ježiš hovoril o kríži. Tam obetoval svoj život „ako výkupné za mnohých“ (Mk 10, 45). Na kríži sa ukázal ako nový Mesiáš.</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Bol tu však problém. Ľudia chceli chlieb, ale nechceli Ježiša. Jeho slová o obetovaní jeho tela sa protivili ich predstavám. Očakávali kráľovského Mesiáša, ktorý prinesie nový vek slobody a pokoja pre Izrael, a nie trpiaceho Mesiáša, ktorý sa za nich obetuje (Jn 6, 14; Dt 18, 15).</w:t>
      </w:r>
      <w:r w:rsidR="002B11AD" w:rsidRPr="001B413A">
        <w:rPr>
          <w:rFonts w:ascii="Arial" w:hAnsi="Arial" w:cs="Arial"/>
          <w:i/>
          <w:spacing w:val="-6"/>
          <w:kern w:val="1"/>
          <w:sz w:val="16"/>
          <w:szCs w:val="16"/>
        </w:rPr>
        <w:t xml:space="preserve"> </w:t>
      </w:r>
      <w:r w:rsidRPr="001B413A">
        <w:rPr>
          <w:rFonts w:ascii="Arial" w:hAnsi="Arial" w:cs="Arial"/>
          <w:i/>
          <w:spacing w:val="-6"/>
          <w:kern w:val="1"/>
          <w:sz w:val="16"/>
          <w:szCs w:val="16"/>
        </w:rPr>
        <w:t>Namietali, že „táto reč je tvrdá. Kto ju môže prijať?“ (Jn 6, 60). Zdá sa, že trochu pochopili, čo mal Ježiš na mysli, keď povedal, že musia jesť jeho telo a piť jeho krv. Chápali, že hovorí o duchovnom pokrme. Problém bol v tom, že Ježiša považovali za obyčajného tesára z Nazareta – ako by im mohol dať chlieb z neba? Ako by ich oslobodil od rímskych okupantov? A mnohí ho opustili.</w:t>
      </w:r>
      <w:r w:rsidR="002B11AD" w:rsidRPr="001B413A">
        <w:rPr>
          <w:rFonts w:ascii="Arial" w:hAnsi="Arial" w:cs="Arial"/>
          <w:i/>
          <w:spacing w:val="-6"/>
          <w:kern w:val="1"/>
          <w:sz w:val="16"/>
          <w:szCs w:val="16"/>
        </w:rPr>
        <w:t xml:space="preserve"> </w:t>
      </w:r>
      <w:r w:rsidRPr="001B413A">
        <w:rPr>
          <w:rFonts w:ascii="Arial" w:hAnsi="Arial" w:cs="Arial"/>
          <w:i/>
          <w:spacing w:val="-6"/>
          <w:kern w:val="1"/>
          <w:sz w:val="16"/>
          <w:szCs w:val="16"/>
        </w:rPr>
        <w:t>Nie všetci však Ježiša zanechali. Peter a apoštoli ostali, hoci nevedeli, prečo mal takú tvrdú reč. Viete si predstaviť, ako Peter o tom všetkom premýšľal a pýtal sa: „Je niekto, kto mi hovorí do srdca tak ako Ježiš? Je niekto, kto robí úžasné zázraky ako Ježiš? Je niekto, kto miluje svätcov i hriešnikov ako on? Kto iný môže sľúbiť večný život? Nikto. Musí to byť Svätý Boží“ (Jn 6, 69).</w:t>
      </w:r>
    </w:p>
    <w:p w:rsidR="003223A4" w:rsidRPr="001B413A" w:rsidRDefault="003223A4" w:rsidP="003223A4">
      <w:pPr>
        <w:pStyle w:val="Normlnywebov"/>
        <w:spacing w:before="0" w:after="0"/>
        <w:rPr>
          <w:rFonts w:ascii="Arial" w:hAnsi="Arial" w:cs="Arial"/>
          <w:b/>
          <w:i/>
          <w:spacing w:val="-6"/>
          <w:kern w:val="1"/>
          <w:sz w:val="16"/>
          <w:szCs w:val="16"/>
        </w:rPr>
      </w:pPr>
      <w:r w:rsidRPr="001B413A">
        <w:rPr>
          <w:rFonts w:ascii="Arial" w:hAnsi="Arial" w:cs="Arial"/>
          <w:b/>
          <w:i/>
          <w:spacing w:val="-6"/>
          <w:kern w:val="1"/>
          <w:sz w:val="16"/>
          <w:szCs w:val="16"/>
        </w:rPr>
        <w:t>Vzťah lásky</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Keď Ježiš pri Poslednej večeri slávil Paschu, opäť hovoril o tom, že musíme jesť chlieb života. Keď držal veľkonočný chlieb, učeníkom povedal: „Toto je moje telo, ktoré sa za vás dáva; toto robte na moju pamiatku.“ Potom pozdvihol kalich a povedal: „Tento kalich je nová zmluva v mojej krvi, ktorá sa vylieva za vás“ (Lk 22, 19).</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To, čo Ježiš sľúbil, keď nasýtil päťtisíc ľudí, to ustanovil pri Poslednej večeri. A to, čo ustanovil pri Poslednej večeri, to uskutočnil na kríži, keď doslova dal svoje telo „za život sveta“ (Jn 6, 51). A to, čo uskutočnil na kríži, to ukázal celému svetu, keď na prvú Veľkú noc vstal z mŕtvych.</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Z našej strany môžeme prijať Ježišove slová s vierou. Môžeme ho prijať ako svojho Spasiteľa. Mnohí ľudia, ktorých Ježiš zázračne nasýtil, ho nemohli prijať, hoci jedli chlieb. Pri Poslednej večeri Judáš jedol chlieb, ktorý Ježiš požehnal a lámal, ale tento chlieb ho nezmenil. Nepohol ho k tomu, aby svoje zradné plány zanechal.</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 xml:space="preserve">A čo my? Ako si môžeme byť istí, že prijímame Ježiša a jeho slovo? Najprv si položme Petrovu otázku: „Kde inde môžem tak veľmi zakúsiť Božiu prítomnosť?“ Samozrejme, existujú aj iné možnosti. Ježiš nám povedal, aby sme sa modlili a čítali Písmo, ak ho chceme nájsť. Povedal nám, aby sme sa kajali z hriechov, ak chceme prebývať v jeho prítomnosti. Povedal nám, že keď budeme milovať druhých, prídeme k nemu. </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 xml:space="preserve">Nič z toho sa však nevyrovná Eucharistii. Keď prijímame Ježišovo telo a krv, prijímame Ježiša fyzicky, hmatateľne. </w:t>
      </w:r>
      <w:r w:rsidRPr="001B413A">
        <w:rPr>
          <w:rFonts w:ascii="Arial" w:hAnsi="Arial" w:cs="Arial"/>
          <w:i/>
          <w:spacing w:val="-6"/>
          <w:kern w:val="1"/>
          <w:sz w:val="16"/>
          <w:szCs w:val="16"/>
        </w:rPr>
        <w:lastRenderedPageBreak/>
        <w:t>Otvárame sa vzťahu lásky a jednoty, ktorý presahuje slová a gestá. Prijímame Krista v nás, nádej slávy (Kol 1, 27).</w:t>
      </w:r>
      <w:r w:rsidR="002B11AD" w:rsidRPr="001B413A">
        <w:rPr>
          <w:rFonts w:ascii="Arial" w:hAnsi="Arial" w:cs="Arial"/>
          <w:i/>
          <w:spacing w:val="-6"/>
          <w:kern w:val="1"/>
          <w:sz w:val="16"/>
          <w:szCs w:val="16"/>
        </w:rPr>
        <w:t xml:space="preserve"> </w:t>
      </w:r>
      <w:r w:rsidRPr="001B413A">
        <w:rPr>
          <w:rFonts w:ascii="Arial" w:hAnsi="Arial" w:cs="Arial"/>
          <w:i/>
          <w:spacing w:val="-6"/>
          <w:kern w:val="1"/>
          <w:sz w:val="16"/>
          <w:szCs w:val="16"/>
        </w:rPr>
        <w:t>Zamyslime sa nad láskou medzi manželmi. Existuje medzi nimi sila, ktorá ich spája ako dva magnety. Vedia, že patria jeden druhému, a tešia sa zo spoločného života. Len si tak sedia bez toho, aby niečo hovorili alebo robili. Už len to, že sú spolu, ich napĺňa láskou. Takúto lásku a jednotu môžeme zakúsiť, keď prichádzame na svätú omšu a pýtame sa: „Pane, kde by som bol bez teba?“</w:t>
      </w:r>
    </w:p>
    <w:p w:rsidR="003223A4" w:rsidRPr="001B413A" w:rsidRDefault="003223A4" w:rsidP="003223A4">
      <w:pPr>
        <w:pStyle w:val="Normlnywebov"/>
        <w:spacing w:before="0" w:after="0"/>
        <w:rPr>
          <w:rFonts w:ascii="Arial" w:hAnsi="Arial" w:cs="Arial"/>
          <w:b/>
          <w:i/>
          <w:spacing w:val="-6"/>
          <w:kern w:val="1"/>
          <w:sz w:val="16"/>
          <w:szCs w:val="16"/>
        </w:rPr>
      </w:pPr>
      <w:r w:rsidRPr="001B413A">
        <w:rPr>
          <w:rFonts w:ascii="Arial" w:hAnsi="Arial" w:cs="Arial"/>
          <w:b/>
          <w:i/>
          <w:spacing w:val="-6"/>
          <w:kern w:val="1"/>
          <w:sz w:val="16"/>
          <w:szCs w:val="16"/>
        </w:rPr>
        <w:t>Prijmite zmŕtvychvstalého Pána!</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Boh nás od počiatku túži sýtiť, starať sa o nás a pozdvihnúť nás k večnému životu s ním. Neustále pracuje na naplnení tejto túžby.</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Dejiny Izraela ukazujú, ako verne a neúnavne formoval a učil svoj ľud.</w:t>
      </w:r>
      <w:r w:rsidR="002B11AD" w:rsidRPr="001B413A">
        <w:rPr>
          <w:rFonts w:ascii="Arial" w:hAnsi="Arial" w:cs="Arial"/>
          <w:i/>
          <w:spacing w:val="-6"/>
          <w:kern w:val="1"/>
          <w:sz w:val="16"/>
          <w:szCs w:val="16"/>
        </w:rPr>
        <w:t xml:space="preserve"> </w:t>
      </w:r>
      <w:r w:rsidRPr="001B413A">
        <w:rPr>
          <w:rFonts w:ascii="Arial" w:hAnsi="Arial" w:cs="Arial"/>
          <w:i/>
          <w:spacing w:val="-6"/>
          <w:kern w:val="1"/>
          <w:sz w:val="16"/>
          <w:szCs w:val="16"/>
        </w:rPr>
        <w:t>Keď prišiel Ježiš, táto osobná láska dostala ľudské telo, keď uzdravoval chorých, vyháňal zlých duchov, kriesil mŕtvych a sýtil hladných.</w:t>
      </w:r>
    </w:p>
    <w:p w:rsidR="003223A4"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Ježiš nám pri Poslednej večeri dal svoje telo a krv ako večnú zmluvu, aby sa ľudia v každej krajine a v každej dobe naplnili jeho láskou a milosťou.</w:t>
      </w:r>
    </w:p>
    <w:p w:rsidR="001C305F" w:rsidRPr="001B413A" w:rsidRDefault="003223A4" w:rsidP="003223A4">
      <w:pPr>
        <w:pStyle w:val="Normlnywebov"/>
        <w:spacing w:before="0" w:after="0"/>
        <w:rPr>
          <w:rFonts w:ascii="Arial" w:hAnsi="Arial" w:cs="Arial"/>
          <w:i/>
          <w:spacing w:val="-6"/>
          <w:kern w:val="1"/>
          <w:sz w:val="16"/>
          <w:szCs w:val="16"/>
        </w:rPr>
      </w:pPr>
      <w:r w:rsidRPr="001B413A">
        <w:rPr>
          <w:rFonts w:ascii="Arial" w:hAnsi="Arial" w:cs="Arial"/>
          <w:i/>
          <w:spacing w:val="-6"/>
          <w:kern w:val="1"/>
          <w:sz w:val="16"/>
          <w:szCs w:val="16"/>
        </w:rPr>
        <w:t>Na kríži zničil moc hriechu a smrti, ktorá nás od neho oddeľovala.</w:t>
      </w:r>
      <w:r w:rsidR="002B11AD" w:rsidRPr="001B413A">
        <w:rPr>
          <w:rFonts w:ascii="Arial" w:hAnsi="Arial" w:cs="Arial"/>
          <w:i/>
          <w:spacing w:val="-6"/>
          <w:kern w:val="1"/>
          <w:sz w:val="16"/>
          <w:szCs w:val="16"/>
        </w:rPr>
        <w:t xml:space="preserve"> </w:t>
      </w:r>
      <w:r w:rsidRPr="001B413A">
        <w:rPr>
          <w:rFonts w:ascii="Arial" w:hAnsi="Arial" w:cs="Arial"/>
          <w:i/>
          <w:spacing w:val="-6"/>
          <w:kern w:val="1"/>
          <w:sz w:val="16"/>
          <w:szCs w:val="16"/>
        </w:rPr>
        <w:t>Pri zmŕtvychvstaní otvoril brány neba, aby sme mohli byť naveky s ním.</w:t>
      </w:r>
      <w:r w:rsidR="002B11AD" w:rsidRPr="001B413A">
        <w:rPr>
          <w:rFonts w:ascii="Arial" w:hAnsi="Arial" w:cs="Arial"/>
          <w:i/>
          <w:spacing w:val="-6"/>
          <w:kern w:val="1"/>
          <w:sz w:val="16"/>
          <w:szCs w:val="16"/>
        </w:rPr>
        <w:t xml:space="preserve"> </w:t>
      </w:r>
      <w:r w:rsidRPr="001B413A">
        <w:rPr>
          <w:rFonts w:ascii="Arial" w:hAnsi="Arial" w:cs="Arial"/>
          <w:i/>
          <w:spacing w:val="-6"/>
          <w:kern w:val="1"/>
          <w:sz w:val="16"/>
          <w:szCs w:val="16"/>
        </w:rPr>
        <w:t>A napokon, keď Ježiš opäť príde v sláve, jeho večná túžba, odveký plán, sa naplní. Zúčastníme sa na „svadobnej hostine Baránka“ (Zjv 19, 9). Budeme s ním žiť naveky zjednotení v neporušiteľnom vzťahu lásky.</w:t>
      </w:r>
      <w:r w:rsidR="002B11AD" w:rsidRPr="001B413A">
        <w:rPr>
          <w:rFonts w:ascii="Arial" w:hAnsi="Arial" w:cs="Arial"/>
          <w:i/>
          <w:spacing w:val="-6"/>
          <w:kern w:val="1"/>
          <w:sz w:val="16"/>
          <w:szCs w:val="16"/>
        </w:rPr>
        <w:t xml:space="preserve"> </w:t>
      </w:r>
      <w:r w:rsidRPr="001B413A">
        <w:rPr>
          <w:rFonts w:ascii="Arial" w:hAnsi="Arial" w:cs="Arial"/>
          <w:i/>
          <w:spacing w:val="-6"/>
          <w:kern w:val="1"/>
          <w:sz w:val="16"/>
          <w:szCs w:val="16"/>
        </w:rPr>
        <w:t>Toto sú pravdy našej viery. Tieto pravdy v nás ožívajú vtedy, keď prijímame Ježišovo pozvanie „vziať a jesť... vziať a piť“. Keď budete v tomto Veľkonočnom období prijímať Eucharistiu, premýšľajte o týchto pravdách. Uvažujte o nich. Opakujte si ich. Ďakujte Bohu za ne. Keď prídete k oltáru, budete cítiť veľkú nádej a očakávanie – pretože prijímate zmŕtvychvstalého Pána!</w:t>
      </w:r>
    </w:p>
    <w:p w:rsidR="003223A4" w:rsidRPr="001B413A" w:rsidRDefault="003223A4" w:rsidP="003223A4">
      <w:pPr>
        <w:pStyle w:val="Normlnywebov"/>
        <w:spacing w:before="0" w:after="0"/>
        <w:rPr>
          <w:rFonts w:ascii="Arial" w:hAnsi="Arial" w:cs="Arial"/>
          <w:i/>
          <w:spacing w:val="-6"/>
          <w:kern w:val="1"/>
          <w:sz w:val="16"/>
          <w:szCs w:val="16"/>
        </w:rPr>
      </w:pPr>
    </w:p>
    <w:p w:rsidR="003223A4" w:rsidRPr="001B413A" w:rsidRDefault="003223A4" w:rsidP="003223A4">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Otvor mi oči, Pane!</w:t>
      </w:r>
    </w:p>
    <w:p w:rsidR="003223A4" w:rsidRPr="001B413A" w:rsidRDefault="003223A4" w:rsidP="003223A4">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Môžeme sa naučiť spoznať Ježiša pri lámaní chleba</w:t>
      </w:r>
    </w:p>
    <w:p w:rsidR="003223A4" w:rsidRPr="001B413A" w:rsidRDefault="003223A4" w:rsidP="003223A4">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Predstavte si, ako sa cítili učeníci v tú prvú Veľkonočnú nedeľu. Zjavil sa im Ježiš, ktorého len pred troma dňami rímski vojaci ukrižovali. Zjavil sa najprv Márii Magdaléne. Potom Petrovi. A neskôr všetkým apoštolom okrem Tomáša. A potom dvom učeníkom na ceste do Emáuz. Zdalo sa, že Ježiš je všade!</w:t>
      </w:r>
      <w:r w:rsidR="002B11AD" w:rsidRPr="001B413A">
        <w:rPr>
          <w:rFonts w:ascii="Arial" w:hAnsi="Arial" w:cs="Arial"/>
          <w:bCs/>
          <w:i/>
          <w:iCs/>
          <w:spacing w:val="-6"/>
          <w:sz w:val="16"/>
          <w:szCs w:val="16"/>
        </w:rPr>
        <w:t xml:space="preserve"> </w:t>
      </w:r>
      <w:r w:rsidRPr="001B413A">
        <w:rPr>
          <w:rFonts w:ascii="Arial" w:hAnsi="Arial" w:cs="Arial"/>
          <w:bCs/>
          <w:i/>
          <w:iCs/>
          <w:spacing w:val="-6"/>
          <w:sz w:val="16"/>
          <w:szCs w:val="16"/>
        </w:rPr>
        <w:t>Ale čo tí, ktorí neboli Ježišovými nasledovníkmi? Mária Magdaléna určite nebola v to ráno pri hrobe jediná. Spoznali ho aj ľudia, ktorí prišli navštíviť iné hroby? A čo ďalší, ktorí kráčali po ceste do Emáuz alebo sedeli v dome, kde lámali chlieb? Zdá sa, že ho nevideli. Ježiš sa asi zjavil len tým, ktorí ho hľadali. A aj im trvalo dosť dlho, kým ho spoznali!</w:t>
      </w:r>
      <w:r w:rsidR="002B11AD" w:rsidRPr="001B413A">
        <w:rPr>
          <w:rFonts w:ascii="Arial" w:hAnsi="Arial" w:cs="Arial"/>
          <w:bCs/>
          <w:i/>
          <w:iCs/>
          <w:spacing w:val="-6"/>
          <w:sz w:val="16"/>
          <w:szCs w:val="16"/>
        </w:rPr>
        <w:t xml:space="preserve"> </w:t>
      </w:r>
      <w:r w:rsidRPr="001B413A">
        <w:rPr>
          <w:rFonts w:ascii="Arial" w:hAnsi="Arial" w:cs="Arial"/>
          <w:bCs/>
          <w:i/>
          <w:iCs/>
          <w:spacing w:val="-6"/>
          <w:sz w:val="16"/>
          <w:szCs w:val="16"/>
        </w:rPr>
        <w:t>V prvom článku sme sa pozreli na to, ako nás Boh túži sýtiť svojím chlebom života. V tomto článku sa chceme pozrieť na to, ako sa nám pri slávení svätej omše môžu otvoriť oči, aby sme jasnejšie videli Ježiša.</w:t>
      </w:r>
    </w:p>
    <w:p w:rsidR="003223A4" w:rsidRPr="001B413A" w:rsidRDefault="003223A4" w:rsidP="003223A4">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Pritiahnem každého</w:t>
      </w:r>
    </w:p>
    <w:p w:rsidR="003223A4" w:rsidRPr="001B413A" w:rsidRDefault="003223A4" w:rsidP="003223A4">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 xml:space="preserve">Chvíľu študujme Bibliu. Predstavte si Pavla, ktorý píše, že nás nič nemôže oddeliť od Božej lásky (Rim 8, 37 – 39). Zamyslite sa nad biblickým prisľúbením, ktoré hovorí, že keď sa modlíte, Duch Svätý sa modlí sa s vami a uisťuje vás, že ste Božie dieťa (8, 16). Premýšľajte o tom, že Duch Svätý neustále pôsobí. Ukazuje vám, ako máte </w:t>
      </w:r>
      <w:r w:rsidRPr="001B413A">
        <w:rPr>
          <w:rFonts w:ascii="Arial" w:hAnsi="Arial" w:cs="Arial"/>
          <w:bCs/>
          <w:i/>
          <w:iCs/>
          <w:spacing w:val="-6"/>
          <w:sz w:val="16"/>
          <w:szCs w:val="16"/>
        </w:rPr>
        <w:t>milovať Ježiša a zapáčiť sa mu (Jn 16, 13). A premýšľajte aj o tom, že Kristus je vo vás. Pomáha vám správne zmýšľať, rozhodovať sa a konať (Flp 2, 13).</w:t>
      </w:r>
      <w:r w:rsidR="002B11AD" w:rsidRPr="001B413A">
        <w:rPr>
          <w:rFonts w:ascii="Arial" w:hAnsi="Arial" w:cs="Arial"/>
          <w:bCs/>
          <w:i/>
          <w:iCs/>
          <w:spacing w:val="-6"/>
          <w:sz w:val="16"/>
          <w:szCs w:val="16"/>
        </w:rPr>
        <w:t xml:space="preserve"> </w:t>
      </w:r>
      <w:r w:rsidRPr="001B413A">
        <w:rPr>
          <w:rFonts w:ascii="Arial" w:hAnsi="Arial" w:cs="Arial"/>
          <w:bCs/>
          <w:i/>
          <w:iCs/>
          <w:spacing w:val="-6"/>
          <w:sz w:val="16"/>
          <w:szCs w:val="16"/>
        </w:rPr>
        <w:t>Dajte tieto úryvky dohromady a pochopíte, že Boh vás veľmi miluje. Tieto úryvky ukazujú, že jeho Duch neustále pôsobí. Posiela vám každý deň stovky, ba tisíce povzbudivých, povznášajúcich a podnetných myšlienok. Neprejde ani deň bez toho, aby nás Boh tak či onak neoslovil!</w:t>
      </w:r>
      <w:r w:rsidR="002B11AD" w:rsidRPr="001B413A">
        <w:rPr>
          <w:rFonts w:ascii="Arial" w:hAnsi="Arial" w:cs="Arial"/>
          <w:bCs/>
          <w:i/>
          <w:iCs/>
          <w:spacing w:val="-6"/>
          <w:sz w:val="16"/>
          <w:szCs w:val="16"/>
        </w:rPr>
        <w:t xml:space="preserve"> </w:t>
      </w:r>
      <w:r w:rsidRPr="001B413A">
        <w:rPr>
          <w:rFonts w:ascii="Arial" w:hAnsi="Arial" w:cs="Arial"/>
          <w:bCs/>
          <w:i/>
          <w:iCs/>
          <w:spacing w:val="-6"/>
          <w:sz w:val="16"/>
          <w:szCs w:val="16"/>
        </w:rPr>
        <w:t>Tu je ďalší úryvok, ktorý hovorí to isté, ale inak. Ježiš na konci svojej pozemskej služby svojim učeníkom povedal: „Ja, až budem vyzdvihnutý od zeme, všetkých pritiahnem k sebe“ (Jn 12, 32). Je zaujímavé, že grécke slovo pre „pritiahnuť“ v tomto verši tiež znamená „ťahať“ alebo „niesť“. To nám ukazuje, kam až je Boh ochotný ísť, aby nás priviedol k sebe. Tak veľmi nás miluje, že nás bude aj niesť, keď sme príliš slabí alebo príliš zranení, aby sme prišli k nemu! A ako nás Ježiš priťahuje? Nerobí to s nechuťou alebo zdráhavo. Nie, dvíha nás a nesie s bezhraničnou láskou a nekonečným milosrdenstvom. Pozrime sa bližšie na niekoľko príbehov z Písma, kde sa Ježiš zjavuje ľuďom, dvíha ich a priťahuje k sebe.</w:t>
      </w:r>
    </w:p>
    <w:p w:rsidR="003223A4" w:rsidRPr="001B413A" w:rsidRDefault="003223A4" w:rsidP="003223A4">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Oči naširoko otvorené</w:t>
      </w:r>
    </w:p>
    <w:p w:rsidR="003223A4" w:rsidRPr="001B413A" w:rsidRDefault="003223A4" w:rsidP="003223A4">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Prvý príbeh hovorí o učeníkoch, ktorí sa stretli s Ježišom cestou do Emáuz (Lk 24, 13 – 35). Ježiš v tomto príbehu kráča nepoznaný s dvoma učeníkmi. Oplakávajú jeho smrť. Spoznali ho až večer, keď spoločne lámali chlieb.</w:t>
      </w:r>
    </w:p>
    <w:p w:rsidR="003223A4" w:rsidRPr="001B413A" w:rsidRDefault="003223A4" w:rsidP="003223A4">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Často je to podobné aj s nami. Hľadáme Ježiša, ale nevidíme ho. Chceme, aby nám bol blízko, ale nemôžeme ho nájsť. Počúvame jeho slová, ale nič nepočujeme. To mu však nikdy nezabráni osloviť nás.</w:t>
      </w:r>
    </w:p>
    <w:p w:rsidR="003223A4" w:rsidRPr="001B413A" w:rsidRDefault="003223A4" w:rsidP="003223A4">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Učeníci boli plní pochybností o Ježišovom prisľúbení, že vstane z mŕtvych. Ježiš začal tieto ich pochybnosti vyvracať. Počnúc Mojžišom citoval Písmo, aby im vysvetlil, že sa uskutoční všetko, čo je o ňom napísané. Pomaly ich priťahoval k sebe a pri lámaní chleba boli konečne pripravení, aby ho prijali.</w:t>
      </w:r>
      <w:r w:rsidR="002B11AD" w:rsidRPr="001B413A">
        <w:rPr>
          <w:rFonts w:ascii="Arial" w:hAnsi="Arial" w:cs="Arial"/>
          <w:bCs/>
          <w:i/>
          <w:iCs/>
          <w:spacing w:val="-6"/>
          <w:sz w:val="16"/>
          <w:szCs w:val="16"/>
        </w:rPr>
        <w:t xml:space="preserve"> </w:t>
      </w:r>
      <w:r w:rsidRPr="001B413A">
        <w:rPr>
          <w:rFonts w:ascii="Arial" w:hAnsi="Arial" w:cs="Arial"/>
          <w:bCs/>
          <w:i/>
          <w:iCs/>
          <w:spacing w:val="-6"/>
          <w:sz w:val="16"/>
          <w:szCs w:val="16"/>
        </w:rPr>
        <w:t>Títo dvaja učeníci videli Ježiša. Dotýkali sa ho a počuli ho. Srdcia im horeli nádejou a očakávaním. Hoci to znie úžasne, aj tak ho nespoznali. Najprv museli prijať chlieb – až potom sa im otvorili oči.</w:t>
      </w:r>
    </w:p>
    <w:p w:rsidR="003223A4" w:rsidRPr="001B413A" w:rsidRDefault="003223A4" w:rsidP="003223A4">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Eucharistia vedie k službe</w:t>
      </w:r>
    </w:p>
    <w:p w:rsidR="003223A4" w:rsidRPr="001B413A" w:rsidRDefault="003223A4" w:rsidP="003223A4">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Ježiš nás chce učiť. Chce nás k sebe pritiahnuť. Skrze Ducha Svätého nám chce ukázať Božiu múdrosť, lásku a milosť, aby sme si mohli obliecť „Kristovo zmýšľanie“ (1 Kor 2, 16). To sa osobitne a mocne deje pri svätej omši. Keď sa obyčajný chlieb premieňa na Kristovo telo, oči sa nám otvoria, aby sme uvideli Ježiša. Keď sa láme jeho telo a dáva sa nám, srdcia sa nám plnia jeho láskou a milosrdenstvom a to nás potom pobáda k ochotnej službe.</w:t>
      </w:r>
      <w:r w:rsidR="002B11AD" w:rsidRPr="001B413A">
        <w:rPr>
          <w:rFonts w:ascii="Arial" w:hAnsi="Arial" w:cs="Arial"/>
          <w:bCs/>
          <w:i/>
          <w:iCs/>
          <w:spacing w:val="-6"/>
          <w:sz w:val="16"/>
          <w:szCs w:val="16"/>
        </w:rPr>
        <w:t xml:space="preserve"> </w:t>
      </w:r>
      <w:r w:rsidRPr="001B413A">
        <w:rPr>
          <w:rFonts w:ascii="Arial" w:hAnsi="Arial" w:cs="Arial"/>
          <w:bCs/>
          <w:i/>
          <w:iCs/>
          <w:spacing w:val="-6"/>
          <w:sz w:val="16"/>
          <w:szCs w:val="16"/>
        </w:rPr>
        <w:t>Práve toto sa stalo s Ježišovými učeníkmi na ceste do Emáuz. Keď spoločne lámali chlieb, bola už noc. Nielenže boli na dlhej ceste, ale celý čas strávili oduševneným a náročným rozhovorom! Určite boli unavení! Keď sa im však otvorili oči, nešli domov odpočívať. Obrátili sa a hneď sa vrátili do Jeruzalema. Našli Petra a ostatných. Povedali im o všetkom, čo sa stalo.</w:t>
      </w:r>
      <w:r w:rsidR="002B11AD" w:rsidRPr="001B413A">
        <w:rPr>
          <w:rFonts w:ascii="Arial" w:hAnsi="Arial" w:cs="Arial"/>
          <w:bCs/>
          <w:i/>
          <w:iCs/>
          <w:spacing w:val="-6"/>
          <w:sz w:val="16"/>
          <w:szCs w:val="16"/>
        </w:rPr>
        <w:t xml:space="preserve"> </w:t>
      </w:r>
      <w:r w:rsidRPr="001B413A">
        <w:rPr>
          <w:rFonts w:ascii="Arial" w:hAnsi="Arial" w:cs="Arial"/>
          <w:bCs/>
          <w:i/>
          <w:iCs/>
          <w:spacing w:val="-6"/>
          <w:sz w:val="16"/>
          <w:szCs w:val="16"/>
        </w:rPr>
        <w:t xml:space="preserve">Táto nočná cesta ilustruje jedno z veľkých diel Eucharistie: pobáda nás, aby sme vyšli zo seba a slúžili Ježišovi. Učeníci boli plní radosti a nedočkavo chceli </w:t>
      </w:r>
      <w:r w:rsidRPr="001B413A">
        <w:rPr>
          <w:rFonts w:ascii="Arial" w:hAnsi="Arial" w:cs="Arial"/>
          <w:bCs/>
          <w:i/>
          <w:iCs/>
          <w:spacing w:val="-6"/>
          <w:sz w:val="16"/>
          <w:szCs w:val="16"/>
        </w:rPr>
        <w:lastRenderedPageBreak/>
        <w:t>zvestovať radostnú zvesť. Je to vzor úžasného diela, ktoré chce Ježiš v nás vykonať! Keď s ním lámeme chlieb, chce nás presvedčiť, že je zmŕtvychvstalý Pán. Chce nám otvoriť oči, aby sme ho videli a boli ochotní zvestovať jeho radostnú zvesť.</w:t>
      </w:r>
    </w:p>
    <w:p w:rsidR="003223A4" w:rsidRPr="001B413A" w:rsidRDefault="003223A4" w:rsidP="003223A4">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Pas moje ovce</w:t>
      </w:r>
    </w:p>
    <w:p w:rsidR="003223A4" w:rsidRPr="001B413A" w:rsidRDefault="003223A4" w:rsidP="003223A4">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Druhý príbeh sa podobá príbehu z Emáuz. Je to príbeh o ďalšom zázračnom rybolove. Ale tento sa udial po Ježišovom zmŕtvychvstaní (Jn 21, 1 – 19). Bolo pár dní po Veľkej noci. Peter a ostatní apoštoli sa po neúspešnom rybolove vracali na breh jazera. Tam uvideli človeka. Bol to Ježiš, ale podobne ako v prípade učeníkov na ceste, ani títo učeníci na lodi ho nespoznali. Povedal im, aby ešte raz hodili siete a nájdu ryby. Keď tak urobili, chytili toľko rýb, až sa im siete trhali. V tej chvíli jeden z učeníkov spoznal, že je to Ježiš.</w:t>
      </w:r>
    </w:p>
    <w:p w:rsidR="003223A4" w:rsidRPr="001B413A" w:rsidRDefault="003223A4" w:rsidP="003223A4">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Keď dorazili na breh, videli, že Ježiš im pripravil raňajky. Keď si sadli jesť, Ježiš im dal chlieb tak, ako to urobil v Emauzoch, a tak, ako to urobil pri Poslednej večeri. Potom si vzal Petra nabok a trikrát mu povedal: „Pas moje ovce.“ Mnohí komentátori v tomto trojitom príkaze vidia znamenie, že Ježiš odpustil Petrovi, že ho trikrát zaprel. Je tu však ešte niečo iné, čo by nám mohlo uniknúť.</w:t>
      </w:r>
      <w:r w:rsidR="002B11AD" w:rsidRPr="001B413A">
        <w:rPr>
          <w:rFonts w:ascii="Arial" w:hAnsi="Arial" w:cs="Arial"/>
          <w:bCs/>
          <w:i/>
          <w:iCs/>
          <w:spacing w:val="-6"/>
          <w:sz w:val="16"/>
          <w:szCs w:val="16"/>
        </w:rPr>
        <w:t xml:space="preserve"> </w:t>
      </w:r>
      <w:r w:rsidRPr="001B413A">
        <w:rPr>
          <w:rFonts w:ascii="Arial" w:hAnsi="Arial" w:cs="Arial"/>
          <w:bCs/>
          <w:i/>
          <w:iCs/>
          <w:spacing w:val="-6"/>
          <w:sz w:val="16"/>
          <w:szCs w:val="16"/>
        </w:rPr>
        <w:t>Tým, že sa Ježiš apoštolom najprv zjavil, potom ich nasýtil a napokon im povedal, aby pásli jeho ovce, im chcel povedať: „Som vždy s vami. Som vždy pripravený sýtiť a živiť vás. Choďte a robte to isté. Choďte a paste moje ovce. Choďte ku každému, k chudobným i bohatým, vzdelaným i nevzdelaným, mladým i starým a priveďte ich ku mne.“</w:t>
      </w:r>
    </w:p>
    <w:p w:rsidR="003223A4" w:rsidRPr="001B413A" w:rsidRDefault="003223A4" w:rsidP="003223A4">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Počúvajte a dajte sa naplniť</w:t>
      </w:r>
    </w:p>
    <w:p w:rsidR="003223A4" w:rsidRPr="001B413A" w:rsidRDefault="003223A4" w:rsidP="003223A4">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A teraz si predstavme, že by dvaja učeníci stratili záujem, keď im Ježiš začal vysvetľovať Písmo. Čo by sa stalo? Asi nič zvláštne. A čo by sa stalo, keby učeníci na lodi ignorovali Ježišovu radu, aby ešte raz hodili siete? Čo keby si povedali: „Nepoznáme toho chlapíka; prečo by sme ho mali počúvať?“ Asi by prišli o kľúčovú príležitosť byť s Pánom a prijať jeho pozvanie.</w:t>
      </w:r>
      <w:r w:rsidR="002B11AD" w:rsidRPr="001B413A">
        <w:rPr>
          <w:rFonts w:ascii="Arial" w:hAnsi="Arial" w:cs="Arial"/>
          <w:bCs/>
          <w:i/>
          <w:iCs/>
          <w:spacing w:val="-6"/>
          <w:sz w:val="16"/>
          <w:szCs w:val="16"/>
        </w:rPr>
        <w:t xml:space="preserve"> </w:t>
      </w:r>
      <w:r w:rsidRPr="001B413A">
        <w:rPr>
          <w:rFonts w:ascii="Arial" w:hAnsi="Arial" w:cs="Arial"/>
          <w:bCs/>
          <w:i/>
          <w:iCs/>
          <w:spacing w:val="-6"/>
          <w:sz w:val="16"/>
          <w:szCs w:val="16"/>
        </w:rPr>
        <w:t>Bez pozorného počúvania riskujeme, že v chlebe a víne nespoznáme Ježiša. Riskujeme, že pri biblických čítaniach nebudeme počuť jeho hlas. Riskujeme, že ho nebudeme vidieť v bratoch a sestrách, ktorí spolu s nami slávia svätú omšu. A ak nespoznáme Pána alebo jeho hlas, ako budeme vedieť, kam máme hodiť siete? Keď sa necháme rozptyľovať alebo sa budeme príliš zaoberať starosťami a pokušeniami života, riskujeme, že Ježiš skrze nás neurobí všetko, čo by mohol.</w:t>
      </w:r>
    </w:p>
    <w:p w:rsidR="003223A4" w:rsidRPr="001B413A" w:rsidRDefault="003223A4" w:rsidP="003223A4">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Našťastie, to sa nestalo dvom učeníkom na ceste a nestalo sa to ani apoštolom na lodi. Boli vnímaví, pozorne počúvali a poslúchli Ježišove slová. Ježiš chce to isté urobiť aj nám. Chce sa nám zjaviť, keď prijímame jeho telo a krv. Chce, aby sme odovzdávali ďalej všetko, čo nám dal.</w:t>
      </w:r>
    </w:p>
    <w:p w:rsidR="003223A4" w:rsidRPr="001B413A" w:rsidRDefault="003223A4" w:rsidP="003223A4">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Otvor nám oči, Pane!</w:t>
      </w:r>
    </w:p>
    <w:p w:rsidR="003C35CB" w:rsidRPr="001B413A" w:rsidRDefault="003223A4" w:rsidP="003223A4">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 xml:space="preserve">Bratia a sestry, nemusíme byť ako tí ľudia na Veľkú noc, ktorí nespoznali zmŕtvychvstalého Pána. Máme Ducha Svätého. Máme Cirkev. Máme Písmo. A čo je najdôležitejšie, máme Ježiša, chlieb života. Prosme ho, </w:t>
      </w:r>
      <w:r w:rsidRPr="001B413A">
        <w:rPr>
          <w:rFonts w:ascii="Arial" w:hAnsi="Arial" w:cs="Arial"/>
          <w:bCs/>
          <w:i/>
          <w:iCs/>
          <w:spacing w:val="-6"/>
          <w:sz w:val="16"/>
          <w:szCs w:val="16"/>
        </w:rPr>
        <w:t>aby nám otvoril oči a každý deň tohto Veľkonočného obdobia nás posielal evanjelizovať.</w:t>
      </w:r>
    </w:p>
    <w:p w:rsidR="002B11AD" w:rsidRPr="001B413A" w:rsidRDefault="002B11AD" w:rsidP="003223A4">
      <w:pPr>
        <w:pStyle w:val="Normlnywebov"/>
        <w:shd w:val="clear" w:color="auto" w:fill="FFFFFF"/>
        <w:spacing w:before="0" w:after="0"/>
        <w:rPr>
          <w:rFonts w:ascii="Arial" w:hAnsi="Arial" w:cs="Arial"/>
          <w:bCs/>
          <w:i/>
          <w:iCs/>
          <w:spacing w:val="-6"/>
          <w:sz w:val="16"/>
          <w:szCs w:val="16"/>
        </w:rPr>
      </w:pPr>
    </w:p>
    <w:p w:rsidR="002B11AD" w:rsidRPr="001B413A" w:rsidRDefault="002B11AD" w:rsidP="002B11AD">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Poklad vedľa mňa</w:t>
      </w:r>
    </w:p>
    <w:p w:rsidR="002B11AD" w:rsidRPr="001B413A" w:rsidRDefault="002B11AD" w:rsidP="002B11AD">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Kým mi vo farnosti neponúkli kurz Objav Krista, Ježiša som považovala za samozrejmosť</w:t>
      </w:r>
    </w:p>
    <w:p w:rsidR="002B11AD" w:rsidRPr="001B413A" w:rsidRDefault="002B11AD" w:rsidP="002B11AD">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Sharon Jaeckelová</w:t>
      </w:r>
    </w:p>
    <w:p w:rsidR="002B11AD" w:rsidRPr="001B413A" w:rsidRDefault="002B11AD" w:rsidP="002B11AD">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Pri tradičnom nedeľnom obede so štyrmi dospelými deťmi sme sa hádali. Naozaj, mami? Veríš, že Ježiš je skutočná osoba? Dokáž to! Hoci sme deti vychovávali v katolíckej viere a posielali sme ich do katolíckej základnej školy, keď sa odsťahovali a mali svoj vlastný život, postupne prestali chodiť do kostola. Náš najstarší syn bol obzvlášť vzdorovitý. Zdalo sa, že ma rád štve ťažkými otázkami o viere. Obyčajne som odpovedala: „Neviem.“ Chcela som mať odpovede, ale uvedomila som si, ako málo toho viem.</w:t>
      </w:r>
    </w:p>
    <w:p w:rsidR="002B11AD" w:rsidRPr="001B413A" w:rsidRDefault="002B11AD" w:rsidP="002B11AD">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Hľadať odpovede</w:t>
      </w:r>
    </w:p>
    <w:p w:rsidR="002B11AD" w:rsidRPr="001B413A" w:rsidRDefault="002B11AD" w:rsidP="002B11AD">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Príležitosť zmeniť to prišla, keď vo farnosti oznámili, že sa bude konať sedemtýždňový kurz Objav Krista. Opísali ho ako príležitosť vychutnať si večeru zadarmo, vypočuť si prednášku o Ježišovi a Cirkvi a diskutovať so spolufarníkmi. Konečne to bude miesto, kde získam odpovede! Na prvom stretnutí som sa nervózne predstavila ľuďom pri stole a zistila som, že ďalších sedem týždňov budeme pracovať ako skupina. Boli sme rôznorodí: niektorí boli veľmi nábožní, niekoľkí boli bývalými katolíkmi, ktorí uvažovali, že sa vrátia do Cirkvi, a jeden či dvaja boli neveriaci. Pri večeri sme sa začali spoznávať.Potom nás organizátor viedol pri modlitbe a pozreli sme si podnetné video. Keďže sme pochádzali z rôznych prostredí, hneď potom sme živo diskutovali. Skupinke som povedala o svojej rodine. Priznala som sa, že mám pocit viny, že žiadne z mojich detí neverí. Pár ľudí sľúbilo, že sa budú za nás modliť. Nemala som ešte veľa odpovedí, ale aspoň nebudem hľadať sama!</w:t>
      </w:r>
    </w:p>
    <w:p w:rsidR="002B11AD" w:rsidRPr="001B413A" w:rsidRDefault="002B11AD" w:rsidP="002B11AD">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„Som znechutená, Ježiš!“</w:t>
      </w:r>
    </w:p>
    <w:p w:rsidR="002B11AD" w:rsidRPr="001B413A" w:rsidRDefault="002B11AD" w:rsidP="002B11AD">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 xml:space="preserve">Kurz Objav Krista prostredníctvom videí, diskusií a najmä vzťahov, ktoré sa v mojej skupine vytvorili, prebudil moju lásku k Ježišovi a posilnil môj vzťah k nemu. Môj manžel Paul i ja sme však boli svojím vzájomným vzťahom znechutení. Vedeli sme, že sa milujeme, ale cítila som sa zanedbávaná. Paul je inštalatér a opravár áut. Požiadala som ho, aby vymenil žiarovku na strope alebo skontroloval pomalý únik vzduchu v pneumatike. Odpovedal: „Dobre,“ ale nikdy to neopravil. A to trvalo mesiace. Najviac ma hnevalo, že bol ochotný všetko nechať a pomôcť susedovi, priateľovi alebo spolupracovníkovi – opravil im elektrické vedenie v dome alebo dal do poriadku dieru v potrubí. Prečo mi nemohol vymeniť žiarovku? Nanešťastie, chyba nebola len na jednej strane. Pracujem ako fyzioterapeutka. Paul ma požiadal, aby som sa mu pozrela na boľavé rameno alebo koleno, ale ja som často odpovedala: „Neskôr – varím večeru“ alebo: „Oddychujem po práci.“ Prešli dni a ja som sa na mu na to nepozrela. Ak zavolala kamarátka alebo susedka, podobne ako môj manžel som im bola ochotná celé hodiny pomáhať. Cítila som sa nemilovaná. Povedala som o tom Paulovi. Začala som hovoriť Ježišovi </w:t>
      </w:r>
      <w:r w:rsidRPr="001B413A">
        <w:rPr>
          <w:rFonts w:ascii="Arial" w:hAnsi="Arial" w:cs="Arial"/>
          <w:bCs/>
          <w:i/>
          <w:iCs/>
          <w:spacing w:val="-6"/>
          <w:sz w:val="16"/>
          <w:szCs w:val="16"/>
        </w:rPr>
        <w:lastRenderedPageBreak/>
        <w:t>o svojom znechutení a hneve – cestou domov, pri varení večere, pri sprchovaní alebo keď som šla spať. Zdalo sa mi, že je to jednostranný rozhovor. No aspoň som už považovala Ježiša za osobu, ktorá ma počuje, a nie za myšlienku, ktorú musím brániť. Netušila som, že tieto „jednostranné“ rozhovory kládli základ pre oveľa väčší prielom v mojom duchovnom živote.</w:t>
      </w:r>
    </w:p>
    <w:p w:rsidR="002B11AD" w:rsidRPr="001B413A" w:rsidRDefault="002B11AD" w:rsidP="002B11AD">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Lekcia vnímavosti</w:t>
      </w:r>
    </w:p>
    <w:p w:rsidR="002B11AD" w:rsidRPr="001B413A" w:rsidRDefault="002B11AD" w:rsidP="002B11AD">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Súčasťou kurzu Objav Krista je duchovná obnova na konci seminára, ktorá sa zameriava na Ducha Svätého. Nevedela som, čo mám čakať. Rozhodla som sa, že budem pokračovať. V čase vyhradenom na súkromnú modlitbu sa niečo stalo. Modlila som sa za deti a prosila som o pomoc, aby mi manžel venoval viac pozornosti. Keď som predkladala svoje potreby Duchu Svätému, cítila som, že prišla odpoveď. Ako keby mi v hlave zasvietila žiarovka. Uvedomila som si, že nedávam prednosť manželovým požiadavkám, lebo ho považujem za samozrejmosť. Vedela som, že tu bude pre mňa, keď mi zomrú rodičia alebo keď budem v ťažkostiach. Nenašla som si čas, aby som mu prejavila lásku a odpovedala na jeho potreby. Pri modlitbe som si uvedomila ešte niečo iné. Môj vzťah s Ježišom bol rovnaký ako vzťah s Paulom. Vedela som, že ma Ježiš miluje a bude tu v ťažkostiach, ale brala som ho ako samozrejmosť. Napriek Ježišovej láske ku mne – alebo možno vďaka nej – ja som ho nemilovala. Nenašla som si čas, aby som ho počúvala v modlitbe a odpovedala. Rozprávala som sa s Ježišom, keď som mala problémy, a chcela som byť dobrou katolíčkou tak, že som pomáhala v kostole. Dokonca som pracovala s postihnutými a ako dobrovoľníčka som pôsobila v miestnych školách. Zo dňa na deň som si však uvedomila, že Ježiš i môj manžel cítia to isté: sú nemilovaní a trochu zanedbávaní.</w:t>
      </w:r>
    </w:p>
    <w:p w:rsidR="002B11AD" w:rsidRPr="001B413A" w:rsidRDefault="002B11AD" w:rsidP="002B11AD">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Celý deň spolu</w:t>
      </w:r>
    </w:p>
    <w:p w:rsidR="002B11AD" w:rsidRPr="001B413A" w:rsidRDefault="002B11AD" w:rsidP="002B11AD">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Na základe týchto vnuknutí Ducha Svätého som začala pracovať na vzťahu s Paulom. Rozhodli sme sa, že budeme odpovedať na svoje požiadavky. A vymysleli sme si kľúčové vety, aby sme si dali jeden druhému vedieť, že sa cítime zanedbávaní. Počas dňa sme sa začali viac rozprávať. Nesedíme len „vedľa seba“ v tej istej miestnosti. Tieto zmeny do nášho manželstva priniesli nový život. A zlepšujem aj vzťah s Ježišom! Začala som sa s ním rozprávať aj počas dňa a nielen vtedy, keď potrebujem pomoc. Naučila som sa používať rôzne druhy modlitieb. Niekedy začnem s modlitbou, ktorú som sa naučila naspamäť, napríklad úkon kajúcnosti alebo Otče náš. Potom sa s ním rozprávam, ako keby sedel vedľa mňa. Nedávno som mu ďakovala za to, že mi pripomenul zabudnutý olovrant na kuchynskom stole. Takýmito maličkosťami mi Ježiš dáva vedieť, že je tu a stará sa o mňa.</w:t>
      </w:r>
    </w:p>
    <w:p w:rsidR="002B11AD" w:rsidRPr="001B413A" w:rsidRDefault="002B11AD" w:rsidP="002B11AD">
      <w:pPr>
        <w:pStyle w:val="Normlnywebov"/>
        <w:shd w:val="clear" w:color="auto" w:fill="FFFFFF"/>
        <w:spacing w:before="0" w:after="0"/>
        <w:rPr>
          <w:rFonts w:ascii="Arial" w:hAnsi="Arial" w:cs="Arial"/>
          <w:b/>
          <w:bCs/>
          <w:i/>
          <w:iCs/>
          <w:spacing w:val="-6"/>
          <w:sz w:val="16"/>
          <w:szCs w:val="16"/>
        </w:rPr>
      </w:pPr>
      <w:r w:rsidRPr="001B413A">
        <w:rPr>
          <w:rFonts w:ascii="Arial" w:hAnsi="Arial" w:cs="Arial"/>
          <w:b/>
          <w:bCs/>
          <w:i/>
          <w:iCs/>
          <w:spacing w:val="-6"/>
          <w:sz w:val="16"/>
          <w:szCs w:val="16"/>
        </w:rPr>
        <w:t>Nasledovníčka Ducha Svätého, nie „náboženský fanatik“</w:t>
      </w:r>
    </w:p>
    <w:p w:rsidR="002B11AD" w:rsidRPr="001B413A" w:rsidRDefault="002B11AD" w:rsidP="002B11AD">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Z kurzu Objav Krista som získala tak veľa, že som sa prihlásila aj na jeho pokračovanie. A môj manžel sa prihlásil so mnou. V tom druhom kurze som pochopila, že Ježiš ma neobviňuje za to, že deti neveria. Musela som si odpustiť, lebo Ježiš ma miluje.</w:t>
      </w:r>
    </w:p>
    <w:p w:rsidR="002B11AD" w:rsidRPr="001B413A" w:rsidRDefault="002B11AD" w:rsidP="002B11AD">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Naučila som sa, že nemusím byť „náboženský fanatik“, aby som hovorila rodine alebo iným ľuďom o svojej láske k Ježišovi. Musím si len otvoriť srdce a prosiť Ježiša, aby ma viedol. Ako viem, že je to pravda? Lebo môj ateistický syn a jeho katolícka snúbenica sa stretávajú s farárom, aby zistili, či môžu uzavrieť manželstvo v Cirkvi.</w:t>
      </w:r>
    </w:p>
    <w:p w:rsidR="002B11AD" w:rsidRPr="001B413A" w:rsidRDefault="002B11AD" w:rsidP="002B11AD">
      <w:pPr>
        <w:pStyle w:val="Normlnywebov"/>
        <w:shd w:val="clear" w:color="auto" w:fill="FFFFFF"/>
        <w:spacing w:before="0" w:after="0"/>
        <w:rPr>
          <w:rFonts w:ascii="Arial" w:hAnsi="Arial" w:cs="Arial"/>
          <w:bCs/>
          <w:i/>
          <w:iCs/>
          <w:spacing w:val="-6"/>
          <w:sz w:val="16"/>
          <w:szCs w:val="16"/>
        </w:rPr>
      </w:pPr>
      <w:r w:rsidRPr="001B413A">
        <w:rPr>
          <w:rFonts w:ascii="Arial" w:hAnsi="Arial" w:cs="Arial"/>
          <w:bCs/>
          <w:i/>
          <w:iCs/>
          <w:spacing w:val="-6"/>
          <w:sz w:val="16"/>
          <w:szCs w:val="16"/>
        </w:rPr>
        <w:t>Otvorte sa Ježišovi a začnú sa diať úžasné veci!</w:t>
      </w:r>
    </w:p>
    <w:p w:rsidR="003223A4" w:rsidRPr="002B11AD" w:rsidRDefault="003223A4" w:rsidP="002B11AD">
      <w:pPr>
        <w:pStyle w:val="Normlnywebov"/>
        <w:shd w:val="clear" w:color="auto" w:fill="FFFFFF"/>
        <w:spacing w:before="0" w:after="0"/>
        <w:rPr>
          <w:rFonts w:ascii="Arial" w:hAnsi="Arial" w:cs="Arial"/>
          <w:bCs/>
          <w:i/>
          <w:iCs/>
          <w:spacing w:val="-10"/>
          <w:sz w:val="17"/>
          <w:szCs w:val="17"/>
        </w:rPr>
        <w:sectPr w:rsidR="003223A4" w:rsidRPr="002B11AD"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DC04BA" w:rsidRDefault="006C7F47"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Streda</w:t>
      </w:r>
      <w:r w:rsidR="001E0CFD">
        <w:rPr>
          <w:rFonts w:ascii="Times New Roman" w:hAnsi="Times New Roman" w:cs="Times New Roman"/>
          <w:b/>
          <w:color w:val="808080"/>
          <w:sz w:val="19"/>
          <w:szCs w:val="19"/>
        </w:rPr>
        <w:t xml:space="preserve"> –</w:t>
      </w:r>
      <w:r w:rsidR="00160789">
        <w:rPr>
          <w:rFonts w:ascii="Times New Roman" w:hAnsi="Times New Roman" w:cs="Times New Roman"/>
          <w:b/>
          <w:color w:val="808080"/>
          <w:sz w:val="19"/>
          <w:szCs w:val="19"/>
        </w:rPr>
        <w:t xml:space="preserve"> </w:t>
      </w:r>
      <w:r w:rsidR="008675E7">
        <w:rPr>
          <w:rFonts w:ascii="Times New Roman" w:hAnsi="Times New Roman" w:cs="Times New Roman"/>
          <w:b/>
          <w:color w:val="808080"/>
          <w:sz w:val="19"/>
          <w:szCs w:val="19"/>
        </w:rPr>
        <w:t>15</w:t>
      </w:r>
      <w:r w:rsidR="003867D8">
        <w:rPr>
          <w:rFonts w:ascii="Times New Roman" w:hAnsi="Times New Roman" w:cs="Times New Roman"/>
          <w:b/>
          <w:color w:val="808080"/>
          <w:sz w:val="19"/>
          <w:szCs w:val="19"/>
        </w:rPr>
        <w:t>.</w:t>
      </w:r>
      <w:r>
        <w:rPr>
          <w:rFonts w:ascii="Times New Roman" w:hAnsi="Times New Roman" w:cs="Times New Roman"/>
          <w:b/>
          <w:color w:val="808080"/>
          <w:sz w:val="19"/>
          <w:szCs w:val="19"/>
        </w:rPr>
        <w:t>5</w:t>
      </w:r>
      <w:r w:rsidR="00160789">
        <w:rPr>
          <w:rFonts w:ascii="Times New Roman" w:hAnsi="Times New Roman" w:cs="Times New Roman"/>
          <w:b/>
          <w:color w:val="808080"/>
          <w:sz w:val="19"/>
          <w:szCs w:val="19"/>
        </w:rPr>
        <w:t xml:space="preserve">. </w:t>
      </w:r>
      <w:r w:rsidR="00A22F9D">
        <w:rPr>
          <w:rFonts w:ascii="Times New Roman" w:hAnsi="Times New Roman" w:cs="Times New Roman"/>
          <w:b/>
          <w:color w:val="808080"/>
          <w:sz w:val="19"/>
          <w:szCs w:val="19"/>
        </w:rPr>
        <w:t>–</w:t>
      </w:r>
      <w:r w:rsidR="00160789">
        <w:rPr>
          <w:rFonts w:ascii="Times New Roman" w:hAnsi="Times New Roman" w:cs="Times New Roman"/>
          <w:b/>
          <w:color w:val="808080"/>
          <w:sz w:val="19"/>
          <w:szCs w:val="19"/>
        </w:rPr>
        <w:t xml:space="preserve"> </w:t>
      </w:r>
      <w:r w:rsidR="008675E7">
        <w:rPr>
          <w:rFonts w:ascii="Times New Roman" w:hAnsi="Times New Roman" w:cs="Times New Roman"/>
          <w:b/>
          <w:color w:val="808080"/>
          <w:sz w:val="19"/>
          <w:szCs w:val="19"/>
        </w:rPr>
        <w:t>Polovica Päťdesiatnice</w:t>
      </w:r>
    </w:p>
    <w:p w:rsidR="00637AD6" w:rsidRPr="00637AD6" w:rsidRDefault="00637AD6" w:rsidP="003F68CF">
      <w:pPr>
        <w:spacing w:after="0" w:line="240" w:lineRule="auto"/>
        <w:rPr>
          <w:rFonts w:ascii="Times New Roman" w:hAnsi="Times New Roman" w:cs="Times New Roman"/>
          <w:b/>
          <w:color w:val="808080"/>
          <w:sz w:val="19"/>
          <w:szCs w:val="19"/>
        </w:rPr>
      </w:pPr>
      <w:r w:rsidRPr="00637AD6">
        <w:rPr>
          <w:rFonts w:ascii="Times New Roman" w:hAnsi="Times New Roman" w:cs="Times New Roman"/>
          <w:b/>
          <w:color w:val="808080"/>
          <w:sz w:val="19"/>
          <w:szCs w:val="19"/>
        </w:rPr>
        <w:t>Sobota</w:t>
      </w:r>
      <w:r>
        <w:rPr>
          <w:rFonts w:ascii="Times New Roman" w:hAnsi="Times New Roman" w:cs="Times New Roman"/>
          <w:b/>
          <w:color w:val="808080"/>
          <w:sz w:val="19"/>
          <w:szCs w:val="19"/>
        </w:rPr>
        <w:t xml:space="preserve"> – 1</w:t>
      </w:r>
      <w:r w:rsidR="008675E7">
        <w:rPr>
          <w:rFonts w:ascii="Times New Roman" w:hAnsi="Times New Roman" w:cs="Times New Roman"/>
          <w:b/>
          <w:color w:val="808080"/>
          <w:sz w:val="19"/>
          <w:szCs w:val="19"/>
        </w:rPr>
        <w:t>8</w:t>
      </w:r>
      <w:r>
        <w:rPr>
          <w:rFonts w:ascii="Times New Roman" w:hAnsi="Times New Roman" w:cs="Times New Roman"/>
          <w:b/>
          <w:color w:val="808080"/>
          <w:sz w:val="19"/>
          <w:szCs w:val="19"/>
        </w:rPr>
        <w:t xml:space="preserve">.5. – </w:t>
      </w:r>
      <w:r w:rsidR="008675E7">
        <w:rPr>
          <w:rFonts w:ascii="Times New Roman" w:hAnsi="Times New Roman" w:cs="Times New Roman"/>
          <w:b/>
          <w:color w:val="808080"/>
          <w:sz w:val="19"/>
          <w:szCs w:val="19"/>
        </w:rPr>
        <w:t>Metropolitná púť do Krakova – Božie milosrdenstvo</w:t>
      </w:r>
      <w:r w:rsidR="003223A4">
        <w:rPr>
          <w:rFonts w:ascii="Times New Roman" w:hAnsi="Times New Roman" w:cs="Times New Roman"/>
          <w:b/>
          <w:color w:val="808080"/>
          <w:sz w:val="19"/>
          <w:szCs w:val="19"/>
        </w:rPr>
        <w:t xml:space="preserve"> </w:t>
      </w:r>
      <w:r w:rsidR="003223A4" w:rsidRPr="003223A4">
        <w:rPr>
          <w:rFonts w:ascii="Times New Roman" w:hAnsi="Times New Roman" w:cs="Times New Roman"/>
          <w:i/>
          <w:color w:val="808080"/>
          <w:sz w:val="19"/>
          <w:szCs w:val="19"/>
        </w:rPr>
        <w:t>(môžete sa prihlásiť)</w:t>
      </w:r>
    </w:p>
    <w:p w:rsidR="00DB599B" w:rsidRPr="00A22F9D"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637AD6">
        <w:rPr>
          <w:rFonts w:ascii="Times New Roman" w:hAnsi="Times New Roman" w:cs="Times New Roman"/>
          <w:b/>
          <w:color w:val="808080"/>
          <w:sz w:val="19"/>
          <w:szCs w:val="19"/>
        </w:rPr>
        <w:t>1</w:t>
      </w:r>
      <w:r w:rsidR="008675E7">
        <w:rPr>
          <w:rFonts w:ascii="Times New Roman" w:hAnsi="Times New Roman" w:cs="Times New Roman"/>
          <w:b/>
          <w:color w:val="808080"/>
          <w:sz w:val="19"/>
          <w:szCs w:val="19"/>
        </w:rPr>
        <w:t>9</w:t>
      </w:r>
      <w:r w:rsidR="003867D8">
        <w:rPr>
          <w:rFonts w:ascii="Times New Roman" w:hAnsi="Times New Roman" w:cs="Times New Roman"/>
          <w:b/>
          <w:color w:val="808080"/>
          <w:sz w:val="19"/>
          <w:szCs w:val="19"/>
        </w:rPr>
        <w:t>.</w:t>
      </w:r>
      <w:r w:rsidR="006C7F47">
        <w:rPr>
          <w:rFonts w:ascii="Times New Roman" w:hAnsi="Times New Roman" w:cs="Times New Roman"/>
          <w:b/>
          <w:color w:val="808080"/>
          <w:sz w:val="19"/>
          <w:szCs w:val="19"/>
        </w:rPr>
        <w:t>5</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8675E7">
        <w:rPr>
          <w:rFonts w:ascii="Times New Roman" w:hAnsi="Times New Roman" w:cs="Times New Roman"/>
          <w:b/>
          <w:color w:val="808080"/>
          <w:sz w:val="19"/>
          <w:szCs w:val="19"/>
        </w:rPr>
        <w:t>Piata</w:t>
      </w:r>
      <w:r w:rsidR="006C7F47">
        <w:rPr>
          <w:rFonts w:ascii="Times New Roman" w:hAnsi="Times New Roman" w:cs="Times New Roman"/>
          <w:b/>
          <w:color w:val="808080"/>
          <w:sz w:val="19"/>
          <w:szCs w:val="19"/>
        </w:rPr>
        <w:t xml:space="preserve"> nedeľa po Pasche – o</w:t>
      </w:r>
      <w:r w:rsidR="00E35C6F">
        <w:rPr>
          <w:rFonts w:ascii="Times New Roman" w:hAnsi="Times New Roman" w:cs="Times New Roman"/>
          <w:b/>
          <w:color w:val="808080"/>
          <w:sz w:val="19"/>
          <w:szCs w:val="19"/>
        </w:rPr>
        <w:t> </w:t>
      </w:r>
      <w:r w:rsidR="008675E7">
        <w:rPr>
          <w:rFonts w:ascii="Times New Roman" w:hAnsi="Times New Roman" w:cs="Times New Roman"/>
          <w:b/>
          <w:color w:val="808080"/>
          <w:sz w:val="19"/>
          <w:szCs w:val="19"/>
        </w:rPr>
        <w:t>Samaritánke</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8675E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8675E7">
              <w:rPr>
                <w:rFonts w:ascii="Times New Roman" w:hAnsi="Times New Roman" w:cs="Times New Roman"/>
                <w:color w:val="808080"/>
                <w:sz w:val="19"/>
                <w:szCs w:val="19"/>
              </w:rPr>
              <w:t>13</w:t>
            </w:r>
            <w:r w:rsidR="007C48B7">
              <w:rPr>
                <w:rFonts w:ascii="Times New Roman" w:hAnsi="Times New Roman" w:cs="Times New Roman"/>
                <w:color w:val="808080"/>
                <w:sz w:val="19"/>
                <w:szCs w:val="19"/>
              </w:rPr>
              <w:t>.</w:t>
            </w:r>
            <w:r w:rsidR="00637AD6">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682E57" w:rsidP="00734F17">
            <w:pPr>
              <w:spacing w:after="0" w:line="240" w:lineRule="auto"/>
              <w:rPr>
                <w:rFonts w:ascii="Times New Roman" w:hAnsi="Times New Roman" w:cs="Times New Roman"/>
                <w:color w:val="808080"/>
                <w:sz w:val="19"/>
                <w:szCs w:val="19"/>
              </w:rPr>
            </w:pPr>
          </w:p>
        </w:tc>
        <w:tc>
          <w:tcPr>
            <w:tcW w:w="2410" w:type="dxa"/>
            <w:shd w:val="clear" w:color="auto" w:fill="auto"/>
            <w:vAlign w:val="center"/>
          </w:tcPr>
          <w:p w:rsidR="0033426B" w:rsidRPr="005E6DAA" w:rsidRDefault="0033426B" w:rsidP="00C10981">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6C7F47" w:rsidP="008675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w:t>
            </w:r>
            <w:r w:rsidR="00637AD6">
              <w:rPr>
                <w:rFonts w:ascii="Times New Roman" w:hAnsi="Times New Roman" w:cs="Times New Roman"/>
                <w:color w:val="808080"/>
                <w:sz w:val="19"/>
                <w:szCs w:val="19"/>
              </w:rPr>
              <w:t xml:space="preserve">Juraj, </w:t>
            </w:r>
            <w:r w:rsidR="008675E7">
              <w:rPr>
                <w:rFonts w:ascii="Times New Roman" w:hAnsi="Times New Roman" w:cs="Times New Roman"/>
                <w:color w:val="808080"/>
                <w:sz w:val="19"/>
                <w:szCs w:val="19"/>
              </w:rPr>
              <w:t>Michal (r.Ambruchova)</w:t>
            </w:r>
          </w:p>
        </w:tc>
      </w:tr>
      <w:tr w:rsidR="0066466D" w:rsidRPr="005E6DAA" w:rsidTr="00A377EF">
        <w:tc>
          <w:tcPr>
            <w:tcW w:w="709" w:type="dxa"/>
            <w:shd w:val="clear" w:color="auto" w:fill="auto"/>
            <w:vAlign w:val="center"/>
          </w:tcPr>
          <w:p w:rsidR="0066466D" w:rsidRPr="005E6DAA" w:rsidRDefault="0066466D" w:rsidP="008675E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8675E7">
              <w:rPr>
                <w:rFonts w:ascii="Times New Roman" w:hAnsi="Times New Roman" w:cs="Times New Roman"/>
                <w:color w:val="808080"/>
                <w:sz w:val="19"/>
                <w:szCs w:val="19"/>
              </w:rPr>
              <w:t>14</w:t>
            </w:r>
            <w:r w:rsidR="007C48B7">
              <w:rPr>
                <w:rFonts w:ascii="Times New Roman" w:hAnsi="Times New Roman" w:cs="Times New Roman"/>
                <w:color w:val="808080"/>
                <w:sz w:val="19"/>
                <w:szCs w:val="19"/>
              </w:rPr>
              <w:t>.</w:t>
            </w:r>
            <w:r w:rsidR="00637AD6">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7D72BF" w:rsidRPr="00D1349B" w:rsidRDefault="006C7F47" w:rsidP="000A10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spoločenstvo</w:t>
            </w:r>
            <w:r w:rsidR="00E7347A">
              <w:rPr>
                <w:rFonts w:ascii="Times New Roman" w:hAnsi="Times New Roman" w:cs="Times New Roman"/>
                <w:color w:val="808080"/>
                <w:sz w:val="19"/>
                <w:szCs w:val="19"/>
              </w:rPr>
              <w:t xml:space="preserve"> na fare</w:t>
            </w:r>
          </w:p>
        </w:tc>
        <w:tc>
          <w:tcPr>
            <w:tcW w:w="2410" w:type="dxa"/>
            <w:shd w:val="clear" w:color="auto" w:fill="auto"/>
            <w:vAlign w:val="center"/>
          </w:tcPr>
          <w:p w:rsidR="003867D8" w:rsidRPr="005E6DAA" w:rsidRDefault="006C7F47" w:rsidP="008675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17.00 </w:t>
            </w:r>
            <w:r w:rsidR="008675E7">
              <w:rPr>
                <w:rFonts w:ascii="Times New Roman" w:hAnsi="Times New Roman" w:cs="Times New Roman"/>
                <w:color w:val="808080"/>
                <w:sz w:val="19"/>
                <w:szCs w:val="19"/>
              </w:rPr>
              <w:t>*ZBP Jozef</w:t>
            </w:r>
          </w:p>
        </w:tc>
        <w:tc>
          <w:tcPr>
            <w:tcW w:w="2313" w:type="dxa"/>
            <w:shd w:val="clear" w:color="auto" w:fill="auto"/>
            <w:vAlign w:val="center"/>
          </w:tcPr>
          <w:p w:rsidR="007E29AA" w:rsidRPr="00CC12C7" w:rsidRDefault="007E29AA" w:rsidP="00B509C2">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8675E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8675E7">
              <w:rPr>
                <w:rFonts w:ascii="Times New Roman" w:hAnsi="Times New Roman" w:cs="Times New Roman"/>
                <w:color w:val="808080"/>
                <w:sz w:val="19"/>
                <w:szCs w:val="19"/>
              </w:rPr>
              <w:t>15</w:t>
            </w:r>
            <w:r w:rsidR="007C48B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2B70D2" w:rsidRPr="005E6DAA" w:rsidRDefault="00637AD6" w:rsidP="008675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18.00 </w:t>
            </w:r>
            <w:r w:rsidR="008675E7">
              <w:rPr>
                <w:rFonts w:ascii="Times New Roman" w:hAnsi="Times New Roman" w:cs="Times New Roman"/>
                <w:color w:val="808080"/>
                <w:sz w:val="19"/>
                <w:szCs w:val="19"/>
              </w:rPr>
              <w:t>*ZBP Ľubica</w:t>
            </w:r>
          </w:p>
        </w:tc>
        <w:tc>
          <w:tcPr>
            <w:tcW w:w="2410" w:type="dxa"/>
            <w:shd w:val="clear" w:color="auto" w:fill="auto"/>
            <w:vAlign w:val="center"/>
          </w:tcPr>
          <w:p w:rsidR="00D1349B" w:rsidRPr="005E6DAA" w:rsidRDefault="00D1349B" w:rsidP="00A22F9D">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8675E7" w:rsidP="006C7F4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w:t>
            </w:r>
            <w:r w:rsidR="007C48B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0A10E1" w:rsidRPr="005E6DAA" w:rsidRDefault="001B413A" w:rsidP="008675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w:t>
            </w:r>
            <w:r w:rsidR="006C7F47">
              <w:rPr>
                <w:rFonts w:ascii="Times New Roman" w:hAnsi="Times New Roman" w:cs="Times New Roman"/>
                <w:color w:val="808080"/>
                <w:sz w:val="19"/>
                <w:szCs w:val="19"/>
              </w:rPr>
              <w:t xml:space="preserve">.00 </w:t>
            </w:r>
            <w:r w:rsidR="008675E7">
              <w:rPr>
                <w:rFonts w:ascii="Times New Roman" w:hAnsi="Times New Roman" w:cs="Times New Roman"/>
                <w:color w:val="808080"/>
                <w:sz w:val="19"/>
                <w:szCs w:val="19"/>
              </w:rPr>
              <w:t>+Jaroslav (r.Gerova)</w:t>
            </w:r>
          </w:p>
        </w:tc>
        <w:tc>
          <w:tcPr>
            <w:tcW w:w="2410"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2B70D2" w:rsidRPr="005E6DAA" w:rsidRDefault="002B70D2" w:rsidP="00C10981">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637AD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8675E7">
              <w:rPr>
                <w:rFonts w:ascii="Times New Roman" w:hAnsi="Times New Roman" w:cs="Times New Roman"/>
                <w:color w:val="808080"/>
                <w:sz w:val="19"/>
                <w:szCs w:val="19"/>
              </w:rPr>
              <w:t>17</w:t>
            </w:r>
            <w:r w:rsidR="0097378E">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97378E">
              <w:rPr>
                <w:rFonts w:ascii="Times New Roman" w:hAnsi="Times New Roman" w:cs="Times New Roman"/>
                <w:color w:val="808080"/>
                <w:sz w:val="19"/>
                <w:szCs w:val="19"/>
              </w:rPr>
              <w:t>.</w:t>
            </w:r>
          </w:p>
        </w:tc>
        <w:tc>
          <w:tcPr>
            <w:tcW w:w="2268" w:type="dxa"/>
            <w:shd w:val="clear" w:color="auto" w:fill="auto"/>
            <w:vAlign w:val="center"/>
          </w:tcPr>
          <w:p w:rsidR="00BA0B5E" w:rsidRPr="005E6DAA" w:rsidRDefault="008675E7" w:rsidP="006C7F4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*ZBP Bohuslav</w:t>
            </w:r>
          </w:p>
        </w:tc>
        <w:tc>
          <w:tcPr>
            <w:tcW w:w="2410" w:type="dxa"/>
            <w:shd w:val="clear" w:color="auto" w:fill="auto"/>
            <w:vAlign w:val="center"/>
          </w:tcPr>
          <w:p w:rsidR="00B52007" w:rsidRPr="005E6DAA" w:rsidRDefault="00B52007" w:rsidP="0087489F">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637AD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8675E7">
              <w:rPr>
                <w:rFonts w:ascii="Times New Roman" w:hAnsi="Times New Roman" w:cs="Times New Roman"/>
                <w:color w:val="808080"/>
                <w:sz w:val="19"/>
                <w:szCs w:val="19"/>
              </w:rPr>
              <w:t>18</w:t>
            </w:r>
            <w:r w:rsidR="00D82E3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97378E">
              <w:rPr>
                <w:rFonts w:ascii="Times New Roman" w:hAnsi="Times New Roman" w:cs="Times New Roman"/>
                <w:color w:val="808080"/>
                <w:sz w:val="19"/>
                <w:szCs w:val="19"/>
              </w:rPr>
              <w:t>.</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DF0B8C" w:rsidRPr="005E6DAA" w:rsidRDefault="00DF0B8C" w:rsidP="008B6EC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D1349B">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EEECE1"/>
            <w:vAlign w:val="center"/>
          </w:tcPr>
          <w:p w:rsidR="00B52007" w:rsidRPr="005E6DAA" w:rsidRDefault="00B52007" w:rsidP="00637AD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8675E7">
              <w:rPr>
                <w:rFonts w:ascii="Times New Roman" w:hAnsi="Times New Roman" w:cs="Times New Roman"/>
                <w:color w:val="808080"/>
                <w:sz w:val="19"/>
                <w:szCs w:val="19"/>
              </w:rPr>
              <w:t>19</w:t>
            </w:r>
            <w:r w:rsidR="00D82E3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D82E37">
              <w:rPr>
                <w:rFonts w:ascii="Times New Roman" w:hAnsi="Times New Roman" w:cs="Times New Roman"/>
                <w:color w:val="808080"/>
                <w:sz w:val="19"/>
                <w:szCs w:val="19"/>
              </w:rPr>
              <w:t>.</w:t>
            </w:r>
          </w:p>
        </w:tc>
        <w:tc>
          <w:tcPr>
            <w:tcW w:w="2268" w:type="dxa"/>
            <w:shd w:val="clear" w:color="auto" w:fill="EEECE1"/>
            <w:vAlign w:val="center"/>
          </w:tcPr>
          <w:p w:rsidR="00B52007" w:rsidRPr="005E6DAA" w:rsidRDefault="008675E7" w:rsidP="00E7347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za farské spoločenstvo</w:t>
            </w:r>
            <w:r w:rsidR="00B509C2">
              <w:rPr>
                <w:rFonts w:ascii="Times New Roman" w:hAnsi="Times New Roman" w:cs="Times New Roman"/>
                <w:color w:val="808080"/>
                <w:sz w:val="19"/>
                <w:szCs w:val="19"/>
              </w:rPr>
              <w:t xml:space="preserve"> </w:t>
            </w:r>
            <w:r>
              <w:rPr>
                <w:rFonts w:ascii="Times New Roman" w:hAnsi="Times New Roman" w:cs="Times New Roman"/>
                <w:color w:val="808080"/>
                <w:sz w:val="19"/>
                <w:szCs w:val="19"/>
              </w:rPr>
              <w:t>*ZBP Janka s rod. (r.Hudačekova)</w:t>
            </w:r>
          </w:p>
        </w:tc>
        <w:tc>
          <w:tcPr>
            <w:tcW w:w="2410" w:type="dxa"/>
            <w:shd w:val="clear" w:color="auto" w:fill="EEECE1"/>
            <w:vAlign w:val="center"/>
          </w:tcPr>
          <w:p w:rsidR="00B52007" w:rsidRPr="005E6DAA" w:rsidRDefault="00D1349B" w:rsidP="00E35C6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8675E7">
              <w:rPr>
                <w:rFonts w:ascii="Times New Roman" w:hAnsi="Times New Roman" w:cs="Times New Roman"/>
                <w:color w:val="808080"/>
                <w:sz w:val="19"/>
                <w:szCs w:val="19"/>
              </w:rPr>
              <w:t>7.30 *ZBP Anna, Juraj (r.Janova)</w:t>
            </w:r>
          </w:p>
        </w:tc>
        <w:tc>
          <w:tcPr>
            <w:tcW w:w="2313" w:type="dxa"/>
            <w:shd w:val="clear" w:color="auto" w:fill="EEECE1"/>
            <w:vAlign w:val="center"/>
          </w:tcPr>
          <w:p w:rsidR="00B52007" w:rsidRPr="005E6DAA" w:rsidRDefault="008675E7" w:rsidP="00E35C6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11.00</w:t>
            </w:r>
            <w:r w:rsidR="00915ABC">
              <w:rPr>
                <w:rFonts w:ascii="Times New Roman" w:hAnsi="Times New Roman" w:cs="Times New Roman"/>
                <w:color w:val="808080"/>
                <w:sz w:val="19"/>
                <w:szCs w:val="19"/>
              </w:rPr>
              <w:t xml:space="preserve"> </w:t>
            </w:r>
            <w:r w:rsidR="00E35C6F">
              <w:rPr>
                <w:rFonts w:ascii="Times New Roman" w:hAnsi="Times New Roman" w:cs="Times New Roman"/>
                <w:color w:val="808080"/>
                <w:sz w:val="19"/>
                <w:szCs w:val="19"/>
              </w:rPr>
              <w:t>na úmysel darcu</w:t>
            </w: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C98" w:rsidRDefault="00526C98">
      <w:pPr>
        <w:spacing w:after="0" w:line="240" w:lineRule="auto"/>
      </w:pPr>
      <w:r>
        <w:separator/>
      </w:r>
    </w:p>
  </w:endnote>
  <w:endnote w:type="continuationSeparator" w:id="0">
    <w:p w:rsidR="00526C98" w:rsidRDefault="00526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DA5863" w:rsidRDefault="00DA5863" w:rsidP="001D71BE">
        <w:pPr>
          <w:pStyle w:val="Pta"/>
          <w:jc w:val="right"/>
        </w:pPr>
        <w:r>
          <w:fldChar w:fldCharType="begin"/>
        </w:r>
        <w:r>
          <w:instrText>PAGE   \* MERGEFORMAT</w:instrText>
        </w:r>
        <w:r>
          <w:fldChar w:fldCharType="separate"/>
        </w:r>
        <w:r w:rsidR="00180102">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C98" w:rsidRDefault="00526C98">
      <w:pPr>
        <w:spacing w:after="0" w:line="240" w:lineRule="auto"/>
      </w:pPr>
      <w:r>
        <w:separator/>
      </w:r>
    </w:p>
  </w:footnote>
  <w:footnote w:type="continuationSeparator" w:id="0">
    <w:p w:rsidR="00526C98" w:rsidRDefault="00526C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EF3"/>
    <w:rsid w:val="0016066D"/>
    <w:rsid w:val="00160789"/>
    <w:rsid w:val="0016548A"/>
    <w:rsid w:val="00167575"/>
    <w:rsid w:val="00171A32"/>
    <w:rsid w:val="001720F1"/>
    <w:rsid w:val="001739F0"/>
    <w:rsid w:val="001749E8"/>
    <w:rsid w:val="00174BC9"/>
    <w:rsid w:val="00175948"/>
    <w:rsid w:val="00180102"/>
    <w:rsid w:val="00181D78"/>
    <w:rsid w:val="00184040"/>
    <w:rsid w:val="00187F22"/>
    <w:rsid w:val="00190513"/>
    <w:rsid w:val="00190735"/>
    <w:rsid w:val="001925A2"/>
    <w:rsid w:val="0019269F"/>
    <w:rsid w:val="001979E0"/>
    <w:rsid w:val="001A10E9"/>
    <w:rsid w:val="001A27AA"/>
    <w:rsid w:val="001B3038"/>
    <w:rsid w:val="001B413A"/>
    <w:rsid w:val="001B70AF"/>
    <w:rsid w:val="001C0698"/>
    <w:rsid w:val="001C305F"/>
    <w:rsid w:val="001D71BE"/>
    <w:rsid w:val="001E0CFD"/>
    <w:rsid w:val="001E4336"/>
    <w:rsid w:val="001F0C35"/>
    <w:rsid w:val="001F4416"/>
    <w:rsid w:val="001F5673"/>
    <w:rsid w:val="001F5955"/>
    <w:rsid w:val="001F6475"/>
    <w:rsid w:val="001F6831"/>
    <w:rsid w:val="002008E5"/>
    <w:rsid w:val="0020412F"/>
    <w:rsid w:val="00210E0B"/>
    <w:rsid w:val="00213258"/>
    <w:rsid w:val="00214186"/>
    <w:rsid w:val="002149E5"/>
    <w:rsid w:val="00214DB5"/>
    <w:rsid w:val="002201B9"/>
    <w:rsid w:val="0023529C"/>
    <w:rsid w:val="00240A94"/>
    <w:rsid w:val="00243EA5"/>
    <w:rsid w:val="00251A7F"/>
    <w:rsid w:val="00257147"/>
    <w:rsid w:val="00257E1E"/>
    <w:rsid w:val="002600AB"/>
    <w:rsid w:val="00264DE9"/>
    <w:rsid w:val="00276C21"/>
    <w:rsid w:val="0029405B"/>
    <w:rsid w:val="002B11AD"/>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4463"/>
    <w:rsid w:val="003223A4"/>
    <w:rsid w:val="0032319E"/>
    <w:rsid w:val="003232DB"/>
    <w:rsid w:val="00323770"/>
    <w:rsid w:val="00323C5C"/>
    <w:rsid w:val="00323E4E"/>
    <w:rsid w:val="003334AA"/>
    <w:rsid w:val="0033426B"/>
    <w:rsid w:val="00341237"/>
    <w:rsid w:val="0034257B"/>
    <w:rsid w:val="00354FA2"/>
    <w:rsid w:val="003554C6"/>
    <w:rsid w:val="0035603B"/>
    <w:rsid w:val="00356213"/>
    <w:rsid w:val="00356347"/>
    <w:rsid w:val="00361C55"/>
    <w:rsid w:val="00367C94"/>
    <w:rsid w:val="00370EAE"/>
    <w:rsid w:val="00385763"/>
    <w:rsid w:val="003859BE"/>
    <w:rsid w:val="003867D8"/>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C98"/>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3FA3"/>
    <w:rsid w:val="00601F90"/>
    <w:rsid w:val="00606D54"/>
    <w:rsid w:val="00617457"/>
    <w:rsid w:val="00621FAF"/>
    <w:rsid w:val="00625720"/>
    <w:rsid w:val="00631607"/>
    <w:rsid w:val="0063423B"/>
    <w:rsid w:val="00637AD6"/>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4F17"/>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A71E6"/>
    <w:rsid w:val="007B4DEB"/>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5060"/>
    <w:rsid w:val="00824340"/>
    <w:rsid w:val="008272D1"/>
    <w:rsid w:val="00827382"/>
    <w:rsid w:val="00831D8A"/>
    <w:rsid w:val="00835E19"/>
    <w:rsid w:val="00837B7B"/>
    <w:rsid w:val="00840175"/>
    <w:rsid w:val="008449F0"/>
    <w:rsid w:val="00845E56"/>
    <w:rsid w:val="0085508B"/>
    <w:rsid w:val="0086385A"/>
    <w:rsid w:val="008675E7"/>
    <w:rsid w:val="0087133F"/>
    <w:rsid w:val="00872028"/>
    <w:rsid w:val="00874691"/>
    <w:rsid w:val="0087489F"/>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2A76"/>
    <w:rsid w:val="008C2F60"/>
    <w:rsid w:val="008D52BE"/>
    <w:rsid w:val="008E2405"/>
    <w:rsid w:val="008E28E6"/>
    <w:rsid w:val="008E35C2"/>
    <w:rsid w:val="008E4AD0"/>
    <w:rsid w:val="008F2F55"/>
    <w:rsid w:val="008F3716"/>
    <w:rsid w:val="008F4DDF"/>
    <w:rsid w:val="008F67C5"/>
    <w:rsid w:val="008F6EB4"/>
    <w:rsid w:val="0090148B"/>
    <w:rsid w:val="0090235D"/>
    <w:rsid w:val="00915ABC"/>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378E"/>
    <w:rsid w:val="0097402B"/>
    <w:rsid w:val="009809A9"/>
    <w:rsid w:val="00980C23"/>
    <w:rsid w:val="00981EA1"/>
    <w:rsid w:val="009B157B"/>
    <w:rsid w:val="009B6843"/>
    <w:rsid w:val="009B7A97"/>
    <w:rsid w:val="009C605C"/>
    <w:rsid w:val="009E0AF7"/>
    <w:rsid w:val="009E158E"/>
    <w:rsid w:val="009E1F51"/>
    <w:rsid w:val="009E3F9C"/>
    <w:rsid w:val="009F1D03"/>
    <w:rsid w:val="009F5B4A"/>
    <w:rsid w:val="009F73DE"/>
    <w:rsid w:val="00A00754"/>
    <w:rsid w:val="00A01A34"/>
    <w:rsid w:val="00A0669D"/>
    <w:rsid w:val="00A14A41"/>
    <w:rsid w:val="00A22F9D"/>
    <w:rsid w:val="00A23D8F"/>
    <w:rsid w:val="00A241F1"/>
    <w:rsid w:val="00A25CB2"/>
    <w:rsid w:val="00A261EB"/>
    <w:rsid w:val="00A268E0"/>
    <w:rsid w:val="00A329A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29BC"/>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4E7B"/>
    <w:rsid w:val="00B87A50"/>
    <w:rsid w:val="00B90003"/>
    <w:rsid w:val="00BA0B5E"/>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2E7"/>
    <w:rsid w:val="00C36940"/>
    <w:rsid w:val="00C43A82"/>
    <w:rsid w:val="00C43AD5"/>
    <w:rsid w:val="00C5363A"/>
    <w:rsid w:val="00C550BC"/>
    <w:rsid w:val="00C66BE0"/>
    <w:rsid w:val="00C67A00"/>
    <w:rsid w:val="00C70499"/>
    <w:rsid w:val="00C76170"/>
    <w:rsid w:val="00C81125"/>
    <w:rsid w:val="00C8382D"/>
    <w:rsid w:val="00C852F5"/>
    <w:rsid w:val="00C852F9"/>
    <w:rsid w:val="00C8719C"/>
    <w:rsid w:val="00C87711"/>
    <w:rsid w:val="00CA0389"/>
    <w:rsid w:val="00CA6930"/>
    <w:rsid w:val="00CB1B8D"/>
    <w:rsid w:val="00CB6C09"/>
    <w:rsid w:val="00CC12C7"/>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2681680D-C951-4C16-9EA8-FC4FEC50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3205</Words>
  <Characters>18275</Characters>
  <Application>Microsoft Office Word</Application>
  <DocSecurity>0</DocSecurity>
  <Lines>152</Lines>
  <Paragraphs>42</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21438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2019-05-11T05:28:00Z</cp:lastPrinted>
  <dcterms:created xsi:type="dcterms:W3CDTF">2019-05-13T05:28:00Z</dcterms:created>
  <dcterms:modified xsi:type="dcterms:W3CDTF">2019-05-13T05:28:00Z</dcterms:modified>
</cp:coreProperties>
</file>