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66466D" w:rsidRPr="004426CC" w:rsidRDefault="0066466D" w:rsidP="005D7D7F">
      <w:pPr>
        <w:pStyle w:val="Nadpis4"/>
        <w:pBdr>
          <w:top w:val="single" w:sz="4" w:space="1" w:color="000000"/>
          <w:left w:val="single" w:sz="4" w:space="1" w:color="000000"/>
          <w:bottom w:val="single" w:sz="4" w:space="1" w:color="000000"/>
          <w:right w:val="single" w:sz="4" w:space="4" w:color="000000"/>
        </w:pBdr>
        <w:tabs>
          <w:tab w:val="left" w:pos="5325"/>
        </w:tabs>
        <w:spacing w:before="0" w:after="0" w:line="240" w:lineRule="auto"/>
        <w:jc w:val="center"/>
        <w:rPr>
          <w:rFonts w:ascii="Bookman Old Style" w:hAnsi="Bookman Old Style" w:cs="Bookman Old Style"/>
          <w:sz w:val="21"/>
          <w:szCs w:val="21"/>
        </w:rPr>
      </w:pPr>
      <w:bookmarkStart w:id="0" w:name="_GoBack"/>
      <w:bookmarkEnd w:id="0"/>
      <w:r w:rsidRPr="004426CC">
        <w:rPr>
          <w:rFonts w:ascii="Impact" w:hAnsi="Impact" w:cs="Goudy Stout"/>
          <w:b w:val="0"/>
          <w:bCs w:val="0"/>
          <w:sz w:val="36"/>
          <w:szCs w:val="36"/>
        </w:rPr>
        <w:t>FARSKÝ LIST</w:t>
      </w:r>
    </w:p>
    <w:p w:rsidR="00EF1B53" w:rsidRPr="004426CC" w:rsidRDefault="00C00CAD" w:rsidP="005D7D7F">
      <w:pPr>
        <w:pBdr>
          <w:top w:val="single" w:sz="4" w:space="1" w:color="000000"/>
          <w:left w:val="single" w:sz="4" w:space="1" w:color="000000"/>
          <w:bottom w:val="single" w:sz="4" w:space="1" w:color="000000"/>
          <w:right w:val="single" w:sz="4" w:space="4" w:color="000000"/>
        </w:pBdr>
        <w:spacing w:after="0" w:line="240" w:lineRule="auto"/>
        <w:jc w:val="center"/>
        <w:rPr>
          <w:rFonts w:ascii="Bookman Old Style" w:hAnsi="Bookman Old Style" w:cs="Bookman Old Style"/>
          <w:b/>
          <w:sz w:val="21"/>
          <w:szCs w:val="21"/>
        </w:rPr>
      </w:pPr>
      <w:r>
        <w:rPr>
          <w:rFonts w:ascii="Bookman Old Style" w:hAnsi="Bookman Old Style" w:cs="Bookman Old Style"/>
          <w:b/>
          <w:sz w:val="21"/>
          <w:szCs w:val="21"/>
        </w:rPr>
        <w:t>10</w:t>
      </w:r>
      <w:r w:rsidR="00D93CDF">
        <w:rPr>
          <w:rFonts w:ascii="Bookman Old Style" w:hAnsi="Bookman Old Style" w:cs="Bookman Old Style"/>
          <w:b/>
          <w:sz w:val="21"/>
          <w:szCs w:val="21"/>
        </w:rPr>
        <w:t>.</w:t>
      </w:r>
      <w:r w:rsidR="00A1718C">
        <w:rPr>
          <w:rFonts w:ascii="Bookman Old Style" w:hAnsi="Bookman Old Style" w:cs="Bookman Old Style"/>
          <w:b/>
          <w:sz w:val="21"/>
          <w:szCs w:val="21"/>
        </w:rPr>
        <w:t xml:space="preserve"> </w:t>
      </w:r>
      <w:r w:rsidR="00155B0C">
        <w:rPr>
          <w:rFonts w:ascii="Bookman Old Style" w:hAnsi="Bookman Old Style" w:cs="Bookman Old Style"/>
          <w:b/>
          <w:sz w:val="21"/>
          <w:szCs w:val="21"/>
        </w:rPr>
        <w:t>august</w:t>
      </w:r>
      <w:r w:rsidR="007C4F7C">
        <w:rPr>
          <w:rFonts w:ascii="Bookman Old Style" w:hAnsi="Bookman Old Style" w:cs="Bookman Old Style"/>
          <w:b/>
          <w:sz w:val="21"/>
          <w:szCs w:val="21"/>
        </w:rPr>
        <w:t xml:space="preserve"> – </w:t>
      </w:r>
      <w:r>
        <w:rPr>
          <w:rFonts w:ascii="Bookman Old Style" w:hAnsi="Bookman Old Style" w:cs="Bookman Old Style"/>
          <w:b/>
          <w:sz w:val="21"/>
          <w:szCs w:val="21"/>
        </w:rPr>
        <w:t>16</w:t>
      </w:r>
      <w:r w:rsidR="007C4F7C">
        <w:rPr>
          <w:rFonts w:ascii="Bookman Old Style" w:hAnsi="Bookman Old Style" w:cs="Bookman Old Style"/>
          <w:b/>
          <w:sz w:val="21"/>
          <w:szCs w:val="21"/>
        </w:rPr>
        <w:t xml:space="preserve">. </w:t>
      </w:r>
      <w:r w:rsidR="00BC11A6">
        <w:rPr>
          <w:rFonts w:ascii="Bookman Old Style" w:hAnsi="Bookman Old Style" w:cs="Bookman Old Style"/>
          <w:b/>
          <w:sz w:val="21"/>
          <w:szCs w:val="21"/>
        </w:rPr>
        <w:t>august</w:t>
      </w:r>
      <w:r w:rsidR="00C05999" w:rsidRPr="004426CC">
        <w:rPr>
          <w:rFonts w:ascii="Bookman Old Style" w:hAnsi="Bookman Old Style" w:cs="Bookman Old Style"/>
          <w:b/>
          <w:sz w:val="21"/>
          <w:szCs w:val="21"/>
        </w:rPr>
        <w:t xml:space="preserve">, číslo </w:t>
      </w:r>
      <w:r w:rsidR="00DF3DAB" w:rsidRPr="004426CC">
        <w:rPr>
          <w:rFonts w:ascii="Bookman Old Style" w:hAnsi="Bookman Old Style" w:cs="Bookman Old Style"/>
          <w:b/>
          <w:sz w:val="21"/>
          <w:szCs w:val="21"/>
        </w:rPr>
        <w:t>3</w:t>
      </w:r>
      <w:r>
        <w:rPr>
          <w:rFonts w:ascii="Bookman Old Style" w:hAnsi="Bookman Old Style" w:cs="Bookman Old Style"/>
          <w:b/>
          <w:sz w:val="21"/>
          <w:szCs w:val="21"/>
        </w:rPr>
        <w:t>91</w:t>
      </w:r>
    </w:p>
    <w:p w:rsidR="0066466D" w:rsidRPr="004426CC" w:rsidRDefault="0066466D" w:rsidP="005D7D7F">
      <w:pPr>
        <w:pBdr>
          <w:top w:val="single" w:sz="4" w:space="1" w:color="000000"/>
          <w:left w:val="single" w:sz="4" w:space="1" w:color="000000"/>
          <w:bottom w:val="single" w:sz="4" w:space="1" w:color="000000"/>
          <w:right w:val="single" w:sz="4" w:space="4" w:color="000000"/>
        </w:pBdr>
        <w:spacing w:after="0" w:line="240" w:lineRule="auto"/>
        <w:jc w:val="center"/>
        <w:rPr>
          <w:rFonts w:ascii="Bookman Old Style" w:hAnsi="Bookman Old Style" w:cs="Bookman Old Style"/>
          <w:sz w:val="21"/>
          <w:szCs w:val="21"/>
        </w:rPr>
      </w:pPr>
      <w:r w:rsidRPr="004426CC">
        <w:rPr>
          <w:rFonts w:ascii="Bookman Old Style" w:hAnsi="Bookman Old Style" w:cs="Bookman Old Style"/>
          <w:i/>
          <w:sz w:val="21"/>
          <w:szCs w:val="21"/>
        </w:rPr>
        <w:t xml:space="preserve">Gréckokatolícka cirkev, farnosť Čičava, Čičava 38, 09301 </w:t>
      </w:r>
    </w:p>
    <w:p w:rsidR="0066466D" w:rsidRPr="004426CC" w:rsidRDefault="0066466D" w:rsidP="005D7D7F">
      <w:pPr>
        <w:pBdr>
          <w:top w:val="single" w:sz="4" w:space="1" w:color="000000"/>
          <w:left w:val="single" w:sz="4" w:space="1" w:color="000000"/>
          <w:bottom w:val="single" w:sz="4" w:space="1" w:color="000000"/>
          <w:right w:val="single" w:sz="4" w:space="4" w:color="000000"/>
        </w:pBdr>
        <w:spacing w:after="0" w:line="240" w:lineRule="auto"/>
        <w:jc w:val="center"/>
        <w:rPr>
          <w:rStyle w:val="Siln"/>
          <w:rFonts w:ascii="Arial" w:hAnsi="Arial" w:cs="Times New Roman"/>
          <w:sz w:val="21"/>
        </w:rPr>
        <w:sectPr w:rsidR="0066466D" w:rsidRPr="004426CC" w:rsidSect="00D31201">
          <w:footerReference w:type="default" r:id="rId8"/>
          <w:type w:val="continuous"/>
          <w:pgSz w:w="8419" w:h="11907" w:orient="landscape" w:code="9"/>
          <w:pgMar w:top="397" w:right="397" w:bottom="397" w:left="397"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rsidR="00700249" w:rsidRPr="00BC37ED" w:rsidRDefault="00700249" w:rsidP="00700249">
      <w:pPr>
        <w:pStyle w:val="Normlnywebov"/>
        <w:spacing w:before="0" w:after="0"/>
        <w:rPr>
          <w:rFonts w:asciiTheme="minorHAnsi" w:hAnsiTheme="minorHAnsi" w:cs="Arial"/>
          <w:b/>
          <w:bCs/>
          <w:i/>
          <w:iCs/>
          <w:kern w:val="18"/>
          <w:sz w:val="20"/>
          <w:szCs w:val="20"/>
        </w:rPr>
      </w:pPr>
      <w:r w:rsidRPr="00BC37ED">
        <w:rPr>
          <w:rFonts w:asciiTheme="minorHAnsi" w:hAnsiTheme="minorHAnsi" w:cs="Arial"/>
          <w:b/>
          <w:bCs/>
          <w:i/>
          <w:iCs/>
          <w:kern w:val="18"/>
          <w:sz w:val="20"/>
          <w:szCs w:val="20"/>
        </w:rPr>
        <w:t>Manželské lôžko Ženíchovo</w:t>
      </w:r>
    </w:p>
    <w:p w:rsidR="00700249" w:rsidRPr="00BC37ED" w:rsidRDefault="00700249" w:rsidP="00700249">
      <w:pPr>
        <w:pStyle w:val="Normlnywebov"/>
        <w:spacing w:before="0" w:after="0"/>
        <w:rPr>
          <w:rFonts w:asciiTheme="minorHAnsi" w:hAnsiTheme="minorHAnsi" w:cs="Arial"/>
          <w:b/>
          <w:bCs/>
          <w:i/>
          <w:iCs/>
          <w:kern w:val="18"/>
          <w:sz w:val="20"/>
          <w:szCs w:val="20"/>
        </w:rPr>
      </w:pPr>
      <w:r w:rsidRPr="00BC37ED">
        <w:rPr>
          <w:rFonts w:asciiTheme="minorHAnsi" w:hAnsiTheme="minorHAnsi" w:cs="Arial"/>
          <w:b/>
          <w:bCs/>
          <w:i/>
          <w:iCs/>
          <w:kern w:val="18"/>
          <w:sz w:val="20"/>
          <w:szCs w:val="20"/>
        </w:rPr>
        <w:t>==========================</w:t>
      </w:r>
    </w:p>
    <w:p w:rsidR="00700249" w:rsidRPr="00BC37ED" w:rsidRDefault="00700249" w:rsidP="00700249">
      <w:pPr>
        <w:pStyle w:val="Normlnywebov"/>
        <w:spacing w:before="0" w:after="0"/>
        <w:rPr>
          <w:rFonts w:asciiTheme="minorHAnsi" w:hAnsiTheme="minorHAnsi" w:cs="Arial"/>
          <w:bCs/>
          <w:i/>
          <w:iCs/>
          <w:kern w:val="18"/>
          <w:sz w:val="20"/>
          <w:szCs w:val="20"/>
        </w:rPr>
      </w:pPr>
      <w:r w:rsidRPr="00BC37ED">
        <w:rPr>
          <w:rFonts w:asciiTheme="minorHAnsi" w:hAnsiTheme="minorHAnsi" w:cs="Arial"/>
          <w:bCs/>
          <w:i/>
          <w:iCs/>
          <w:kern w:val="18"/>
          <w:sz w:val="20"/>
          <w:szCs w:val="20"/>
        </w:rPr>
        <w:t>"Muži, milujte manželky, ako aj Kristus miluje Cirkev a seba samého vydal za ňu." (Ef 5, 25)</w:t>
      </w:r>
    </w:p>
    <w:p w:rsidR="00700249" w:rsidRPr="00BC37ED" w:rsidRDefault="00700249" w:rsidP="00700249">
      <w:pPr>
        <w:pStyle w:val="Normlnywebov"/>
        <w:spacing w:before="0" w:after="0"/>
        <w:rPr>
          <w:rFonts w:asciiTheme="minorHAnsi" w:hAnsiTheme="minorHAnsi" w:cs="Arial"/>
          <w:bCs/>
          <w:i/>
          <w:iCs/>
          <w:kern w:val="18"/>
          <w:sz w:val="20"/>
          <w:szCs w:val="20"/>
        </w:rPr>
      </w:pPr>
      <w:r w:rsidRPr="00BC37ED">
        <w:rPr>
          <w:rFonts w:asciiTheme="minorHAnsi" w:hAnsiTheme="minorHAnsi" w:cs="Arial"/>
          <w:bCs/>
          <w:i/>
          <w:iCs/>
          <w:kern w:val="18"/>
          <w:sz w:val="20"/>
          <w:szCs w:val="20"/>
        </w:rPr>
        <w:t>Ak kresťanstvo je ako manželstvo Krista Ženícha s nami, Jeho nevestou, Cirkvou,</w:t>
      </w:r>
    </w:p>
    <w:p w:rsidR="00700249" w:rsidRPr="00BC37ED" w:rsidRDefault="00700249" w:rsidP="00700249">
      <w:pPr>
        <w:pStyle w:val="Normlnywebov"/>
        <w:spacing w:before="0" w:after="0"/>
        <w:rPr>
          <w:rFonts w:asciiTheme="minorHAnsi" w:hAnsiTheme="minorHAnsi" w:cs="Arial"/>
          <w:bCs/>
          <w:i/>
          <w:iCs/>
          <w:kern w:val="18"/>
          <w:sz w:val="20"/>
          <w:szCs w:val="20"/>
        </w:rPr>
      </w:pPr>
      <w:r w:rsidRPr="00BC37ED">
        <w:rPr>
          <w:rFonts w:asciiTheme="minorHAnsi" w:hAnsiTheme="minorHAnsi" w:cs="Arial"/>
          <w:bCs/>
          <w:i/>
          <w:iCs/>
          <w:kern w:val="18"/>
          <w:sz w:val="20"/>
          <w:szCs w:val="20"/>
        </w:rPr>
        <w:t>potom oltár je ako manželské lôžko a sväté prijímanie ako manželský akt.</w:t>
      </w:r>
    </w:p>
    <w:p w:rsidR="00700249" w:rsidRPr="00BC37ED" w:rsidRDefault="00700249" w:rsidP="00700249">
      <w:pPr>
        <w:pStyle w:val="Normlnywebov"/>
        <w:spacing w:before="0" w:after="0"/>
        <w:rPr>
          <w:rFonts w:asciiTheme="minorHAnsi" w:hAnsiTheme="minorHAnsi" w:cs="Arial"/>
          <w:bCs/>
          <w:i/>
          <w:iCs/>
          <w:kern w:val="18"/>
          <w:sz w:val="20"/>
          <w:szCs w:val="20"/>
        </w:rPr>
      </w:pPr>
      <w:r w:rsidRPr="00BC37ED">
        <w:rPr>
          <w:rFonts w:asciiTheme="minorHAnsi" w:hAnsiTheme="minorHAnsi" w:cs="Arial"/>
          <w:bCs/>
          <w:i/>
          <w:iCs/>
          <w:kern w:val="18"/>
          <w:sz w:val="20"/>
          <w:szCs w:val="20"/>
        </w:rPr>
        <w:t>Ale ako by mohol fungovať, ak by sa muž a žena odcudzili?</w:t>
      </w:r>
    </w:p>
    <w:p w:rsidR="00700249" w:rsidRPr="00BC37ED" w:rsidRDefault="00700249" w:rsidP="00700249">
      <w:pPr>
        <w:pStyle w:val="Normlnywebov"/>
        <w:spacing w:before="0" w:after="0"/>
        <w:rPr>
          <w:rFonts w:asciiTheme="minorHAnsi" w:hAnsiTheme="minorHAnsi" w:cs="Arial"/>
          <w:bCs/>
          <w:i/>
          <w:iCs/>
          <w:kern w:val="18"/>
          <w:sz w:val="20"/>
          <w:szCs w:val="20"/>
        </w:rPr>
      </w:pPr>
      <w:r w:rsidRPr="00BC37ED">
        <w:rPr>
          <w:rFonts w:asciiTheme="minorHAnsi" w:hAnsiTheme="minorHAnsi" w:cs="Arial"/>
          <w:bCs/>
          <w:i/>
          <w:iCs/>
          <w:kern w:val="18"/>
          <w:sz w:val="20"/>
          <w:szCs w:val="20"/>
        </w:rPr>
        <w:t>Aby akt fungoval, musia sa spolu zhovárať, a to je modlitba.</w:t>
      </w:r>
    </w:p>
    <w:p w:rsidR="00700249" w:rsidRPr="00BC37ED" w:rsidRDefault="00700249" w:rsidP="00700249">
      <w:pPr>
        <w:pStyle w:val="Normlnywebov"/>
        <w:spacing w:before="0" w:after="0"/>
        <w:rPr>
          <w:rFonts w:asciiTheme="minorHAnsi" w:hAnsiTheme="minorHAnsi" w:cs="Arial"/>
          <w:bCs/>
          <w:i/>
          <w:iCs/>
          <w:kern w:val="18"/>
          <w:sz w:val="20"/>
          <w:szCs w:val="20"/>
        </w:rPr>
      </w:pPr>
      <w:r w:rsidRPr="00BC37ED">
        <w:rPr>
          <w:rFonts w:asciiTheme="minorHAnsi" w:hAnsiTheme="minorHAnsi" w:cs="Arial"/>
          <w:bCs/>
          <w:i/>
          <w:iCs/>
          <w:kern w:val="18"/>
          <w:sz w:val="20"/>
          <w:szCs w:val="20"/>
        </w:rPr>
        <w:t>Musia si nájsť čas, keď sú tu len sami pre seba, a to je adorácia.</w:t>
      </w:r>
    </w:p>
    <w:p w:rsidR="00700249" w:rsidRPr="00BC37ED" w:rsidRDefault="00700249" w:rsidP="00700249">
      <w:pPr>
        <w:pStyle w:val="Normlnywebov"/>
        <w:spacing w:before="0" w:after="0"/>
        <w:rPr>
          <w:rFonts w:asciiTheme="minorHAnsi" w:hAnsiTheme="minorHAnsi" w:cs="Arial"/>
          <w:bCs/>
          <w:i/>
          <w:iCs/>
          <w:kern w:val="18"/>
          <w:sz w:val="20"/>
          <w:szCs w:val="20"/>
        </w:rPr>
      </w:pPr>
      <w:r w:rsidRPr="00BC37ED">
        <w:rPr>
          <w:rFonts w:asciiTheme="minorHAnsi" w:hAnsiTheme="minorHAnsi" w:cs="Arial"/>
          <w:bCs/>
          <w:i/>
          <w:iCs/>
          <w:kern w:val="18"/>
          <w:sz w:val="20"/>
          <w:szCs w:val="20"/>
        </w:rPr>
        <w:t>Musia skutočne spolu žiť, spolu konať a spolu o tom istom snívať, a to je naša služba Bohu v Cirkvi, služba Kráľovstvu, služba spáse všetkých ľudí a zjednotenia všetkého v Kristovi, o čom s Bohom spolu snívame a spolu po tom túžime.</w:t>
      </w:r>
      <w:r w:rsidR="003363E8">
        <w:rPr>
          <w:rFonts w:asciiTheme="minorHAnsi" w:hAnsiTheme="minorHAnsi" w:cs="Arial"/>
          <w:bCs/>
          <w:i/>
          <w:iCs/>
          <w:kern w:val="18"/>
          <w:sz w:val="20"/>
          <w:szCs w:val="20"/>
        </w:rPr>
        <w:t xml:space="preserve"> </w:t>
      </w:r>
      <w:r w:rsidRPr="00BC37ED">
        <w:rPr>
          <w:rFonts w:asciiTheme="minorHAnsi" w:hAnsiTheme="minorHAnsi" w:cs="Arial"/>
          <w:bCs/>
          <w:i/>
          <w:iCs/>
          <w:kern w:val="18"/>
          <w:sz w:val="20"/>
          <w:szCs w:val="20"/>
        </w:rPr>
        <w:t>A potom, potom môžeme pristúpiť k lôžku a zažiť jeho rozkoš v spojení, vo svätom communiu, v ktorom sa stávame so Ženíchom jedným Telom v Jeho Tele, Cirkvi, ktorá sa z tohto spojenia rodí.</w:t>
      </w:r>
    </w:p>
    <w:p w:rsidR="00700249" w:rsidRPr="00BC37ED" w:rsidRDefault="00700249" w:rsidP="00700249">
      <w:pPr>
        <w:pStyle w:val="Normlnywebov"/>
        <w:spacing w:before="0" w:after="0"/>
        <w:rPr>
          <w:rFonts w:asciiTheme="minorHAnsi" w:hAnsiTheme="minorHAnsi" w:cs="Arial"/>
          <w:bCs/>
          <w:i/>
          <w:iCs/>
          <w:kern w:val="18"/>
          <w:sz w:val="20"/>
          <w:szCs w:val="20"/>
        </w:rPr>
      </w:pPr>
      <w:r w:rsidRPr="00BC37ED">
        <w:rPr>
          <w:rFonts w:asciiTheme="minorHAnsi" w:hAnsiTheme="minorHAnsi" w:cs="Arial"/>
          <w:bCs/>
          <w:i/>
          <w:iCs/>
          <w:kern w:val="18"/>
          <w:sz w:val="20"/>
          <w:szCs w:val="20"/>
        </w:rPr>
        <w:t>"Preto muž zanechá otca i matku a pripúta sa k svojej manželke a budú dvaja v jednom tele. Toto tajomstvo je veľké; ja hovorím o Kristovi a Cirkvi." (Ef 5, 31-32)</w:t>
      </w:r>
    </w:p>
    <w:p w:rsidR="00700249" w:rsidRPr="00BC37ED" w:rsidRDefault="00700249" w:rsidP="00700249">
      <w:pPr>
        <w:pStyle w:val="Normlnywebov"/>
        <w:spacing w:before="0" w:after="0"/>
        <w:rPr>
          <w:rFonts w:asciiTheme="minorHAnsi" w:hAnsiTheme="minorHAnsi" w:cs="Arial"/>
          <w:bCs/>
          <w:i/>
          <w:iCs/>
          <w:kern w:val="18"/>
          <w:sz w:val="20"/>
          <w:szCs w:val="20"/>
        </w:rPr>
      </w:pPr>
      <w:r w:rsidRPr="00BC37ED">
        <w:rPr>
          <w:rFonts w:asciiTheme="minorHAnsi" w:hAnsiTheme="minorHAnsi" w:cs="Arial"/>
          <w:bCs/>
          <w:i/>
          <w:iCs/>
          <w:kern w:val="18"/>
          <w:sz w:val="20"/>
          <w:szCs w:val="20"/>
        </w:rPr>
        <w:t>"Nie je kalich dobrorečenia, ktorému dobrorečíme, účasťou na Kristovej krvi? A chlieb, ktorý lámeme, nie je účasťou na Kristovom tele? Keďže je jeden chlieb, my mnohí sme jedno telo, lebo všetci máme podiel na jednom chlebe." (1Kor 10, 16-17)</w:t>
      </w:r>
    </w:p>
    <w:p w:rsidR="00700249" w:rsidRPr="00BC37ED" w:rsidRDefault="00700249" w:rsidP="00700249">
      <w:pPr>
        <w:pStyle w:val="Normlnywebov"/>
        <w:spacing w:before="0" w:after="0"/>
        <w:rPr>
          <w:rFonts w:asciiTheme="minorHAnsi" w:hAnsiTheme="minorHAnsi" w:cs="Arial"/>
          <w:bCs/>
          <w:i/>
          <w:iCs/>
          <w:kern w:val="18"/>
          <w:sz w:val="20"/>
          <w:szCs w:val="20"/>
        </w:rPr>
      </w:pPr>
      <w:r w:rsidRPr="00BC37ED">
        <w:rPr>
          <w:rFonts w:asciiTheme="minorHAnsi" w:hAnsiTheme="minorHAnsi" w:cs="Arial"/>
          <w:bCs/>
          <w:i/>
          <w:iCs/>
          <w:kern w:val="18"/>
          <w:sz w:val="20"/>
          <w:szCs w:val="20"/>
        </w:rPr>
        <w:t>Netúži azda zamilovaný zhovárať sa s milovaným? A nedal by čokoľvek za to byť s ním, osamote, len oni dvaja?</w:t>
      </w:r>
    </w:p>
    <w:p w:rsidR="00700249" w:rsidRPr="00BC37ED" w:rsidRDefault="00700249" w:rsidP="00700249">
      <w:pPr>
        <w:pStyle w:val="Normlnywebov"/>
        <w:spacing w:before="0" w:after="0"/>
        <w:rPr>
          <w:rFonts w:asciiTheme="minorHAnsi" w:hAnsiTheme="minorHAnsi" w:cs="Arial"/>
          <w:bCs/>
          <w:i/>
          <w:iCs/>
          <w:kern w:val="18"/>
          <w:sz w:val="20"/>
          <w:szCs w:val="20"/>
        </w:rPr>
      </w:pPr>
      <w:r w:rsidRPr="00BC37ED">
        <w:rPr>
          <w:rFonts w:asciiTheme="minorHAnsi" w:hAnsiTheme="minorHAnsi" w:cs="Arial"/>
          <w:bCs/>
          <w:i/>
          <w:iCs/>
          <w:kern w:val="18"/>
          <w:sz w:val="20"/>
          <w:szCs w:val="20"/>
        </w:rPr>
        <w:t xml:space="preserve">Ak sa modlíš len ukradomky, povrchne, len pár slovami či formulkami medzi iným zhonom, ak </w:t>
      </w:r>
      <w:r w:rsidRPr="00BC37ED">
        <w:rPr>
          <w:rFonts w:asciiTheme="minorHAnsi" w:hAnsiTheme="minorHAnsi" w:cs="Arial"/>
          <w:bCs/>
          <w:i/>
          <w:iCs/>
          <w:kern w:val="18"/>
          <w:sz w:val="20"/>
          <w:szCs w:val="20"/>
        </w:rPr>
        <w:t>Ti nechýba intímnosť mlčania v adorácii Pána, potom sa pýtaj, či Ho vôbec ešte miluješ... či si Ho vôbec niekedy miloval. A ak v Eucharistii necítiš rozkoš Neba, nežaluj sa na Ženícha, akoby Ti nebol dal to, čo si si Ty doteraz ešte stále nezobral, pretože Ti ešte nenarástla ruka lásky...</w:t>
      </w:r>
    </w:p>
    <w:p w:rsidR="00700249" w:rsidRPr="00BC37ED" w:rsidRDefault="00700249" w:rsidP="00700249">
      <w:pPr>
        <w:pStyle w:val="Normlnywebov"/>
        <w:spacing w:before="0" w:after="0"/>
        <w:rPr>
          <w:rFonts w:asciiTheme="minorHAnsi" w:hAnsiTheme="minorHAnsi" w:cs="Arial"/>
          <w:bCs/>
          <w:i/>
          <w:iCs/>
          <w:kern w:val="18"/>
          <w:sz w:val="20"/>
          <w:szCs w:val="20"/>
        </w:rPr>
      </w:pPr>
      <w:r w:rsidRPr="00BC37ED">
        <w:rPr>
          <w:rFonts w:asciiTheme="minorHAnsi" w:hAnsiTheme="minorHAnsi" w:cs="Arial"/>
          <w:bCs/>
          <w:i/>
          <w:iCs/>
          <w:kern w:val="18"/>
          <w:sz w:val="20"/>
          <w:szCs w:val="20"/>
        </w:rPr>
        <w:t>Nečakaj, kým budeš milovať. Začni, aj keď nemiluješ. On v Tebe lásku prebudí, prebudí ju, ak budeš na Neho hľadieť, ak budeš tráviť čas pred Jeho Eucharistickou Tvárou. On to urobí. Tam, pred Ním, tíchne svet a odhaľujú sa Jeho Tajomstvá... aby si na ne teraz hľadel a v prijímaní Jeho Tela a Krvi ich okúsil.</w:t>
      </w:r>
    </w:p>
    <w:p w:rsidR="00700249" w:rsidRPr="00BC37ED" w:rsidRDefault="00700249" w:rsidP="00700249">
      <w:pPr>
        <w:pStyle w:val="Normlnywebov"/>
        <w:spacing w:before="0" w:after="0"/>
        <w:rPr>
          <w:rFonts w:asciiTheme="minorHAnsi" w:hAnsiTheme="minorHAnsi" w:cs="Arial"/>
          <w:bCs/>
          <w:i/>
          <w:iCs/>
          <w:kern w:val="18"/>
          <w:sz w:val="20"/>
          <w:szCs w:val="20"/>
        </w:rPr>
      </w:pPr>
      <w:r w:rsidRPr="00BC37ED">
        <w:rPr>
          <w:rFonts w:asciiTheme="minorHAnsi" w:hAnsiTheme="minorHAnsi" w:cs="Arial"/>
          <w:bCs/>
          <w:i/>
          <w:iCs/>
          <w:kern w:val="18"/>
          <w:sz w:val="20"/>
          <w:szCs w:val="20"/>
        </w:rPr>
        <w:t>Ako často si zamieňame kresťanstvo za sebarealizáciu! Miesto Krista hľadáme "požehnaný život". Myslíme si, že on je tým evanjeliom, ktoré máme hlásať a žiť. Krista si zamieňame s Jeho darmi a myslíme si, že ak sme zažili zázrak či uzdravenie, už sme v Jeho Kráľovstve a žijeme v Božej moci a viac už nepotrebujeme, lebo všetko už máme...</w:t>
      </w:r>
    </w:p>
    <w:p w:rsidR="00700249" w:rsidRPr="00BC37ED" w:rsidRDefault="00700249" w:rsidP="00700249">
      <w:pPr>
        <w:pStyle w:val="Normlnywebov"/>
        <w:spacing w:before="0" w:after="0"/>
        <w:rPr>
          <w:rFonts w:asciiTheme="minorHAnsi" w:hAnsiTheme="minorHAnsi" w:cs="Arial"/>
          <w:bCs/>
          <w:i/>
          <w:iCs/>
          <w:kern w:val="18"/>
          <w:sz w:val="20"/>
          <w:szCs w:val="20"/>
        </w:rPr>
      </w:pPr>
      <w:r w:rsidRPr="00BC37ED">
        <w:rPr>
          <w:rFonts w:asciiTheme="minorHAnsi" w:hAnsiTheme="minorHAnsi" w:cs="Arial"/>
          <w:bCs/>
          <w:i/>
          <w:iCs/>
          <w:kern w:val="18"/>
          <w:sz w:val="20"/>
          <w:szCs w:val="20"/>
        </w:rPr>
        <w:t>"Ako vchádzal do ktorejsi dediny, išlo oproti nemu desať malomocných mužov. … Keď ich uvidel, povedal: "Choďte, ukážte sa kňazom!" A ako šli, boli očistení. Len čo jeden z nich spozoroval, že je uzdravený, vrátil sa a veľkým hlasom velebil Boha. … Ježiš na to povedal: "Neočistilo sa ich desať? A tí deviati sú kde?"" (Lk 17, 12.14-15.17)</w:t>
      </w:r>
    </w:p>
    <w:p w:rsidR="00700249" w:rsidRPr="00BC37ED" w:rsidRDefault="00700249" w:rsidP="00700249">
      <w:pPr>
        <w:pStyle w:val="Normlnywebov"/>
        <w:spacing w:before="0" w:after="0"/>
        <w:rPr>
          <w:rFonts w:asciiTheme="minorHAnsi" w:hAnsiTheme="minorHAnsi" w:cs="Arial"/>
          <w:bCs/>
          <w:i/>
          <w:iCs/>
          <w:kern w:val="18"/>
          <w:sz w:val="20"/>
          <w:szCs w:val="20"/>
        </w:rPr>
      </w:pPr>
      <w:r w:rsidRPr="00BC37ED">
        <w:rPr>
          <w:rFonts w:asciiTheme="minorHAnsi" w:hAnsiTheme="minorHAnsi" w:cs="Arial"/>
          <w:bCs/>
          <w:i/>
          <w:iCs/>
          <w:kern w:val="18"/>
          <w:sz w:val="20"/>
          <w:szCs w:val="20"/>
        </w:rPr>
        <w:t>Toto všetko je vonkajšok, ale Pán nás pozýva dovnútra, do intímnosti samého Seba, do svadobnej komôrky svojho kopijou otvoreného Srdca. Preto dal z neho vytrysknúť vode krstu a krvi Eucharistie. Prvé nás očisťuje a vystrojuje ako nevestu pre svojho Ženícha. Druhé nás vovádza na Jeho Lôžko...</w:t>
      </w:r>
    </w:p>
    <w:p w:rsidR="00700249" w:rsidRPr="00BC37ED" w:rsidRDefault="00700249" w:rsidP="00700249">
      <w:pPr>
        <w:pStyle w:val="Normlnywebov"/>
        <w:spacing w:before="0" w:after="0"/>
        <w:rPr>
          <w:rFonts w:asciiTheme="minorHAnsi" w:hAnsiTheme="minorHAnsi" w:cs="Arial"/>
          <w:bCs/>
          <w:i/>
          <w:iCs/>
          <w:kern w:val="18"/>
          <w:sz w:val="20"/>
          <w:szCs w:val="20"/>
        </w:rPr>
      </w:pPr>
      <w:r w:rsidRPr="00BC37ED">
        <w:rPr>
          <w:rFonts w:asciiTheme="minorHAnsi" w:hAnsiTheme="minorHAnsi" w:cs="Arial"/>
          <w:bCs/>
          <w:i/>
          <w:iCs/>
          <w:kern w:val="18"/>
          <w:sz w:val="20"/>
          <w:szCs w:val="20"/>
        </w:rPr>
        <w:t>"Hlupáci, či ten, čo stvoril vonkajšok, nestvoril aj vnútro?" (Lk 11, 40)</w:t>
      </w:r>
    </w:p>
    <w:p w:rsidR="00700249" w:rsidRPr="00BC37ED" w:rsidRDefault="00700249" w:rsidP="00700249">
      <w:pPr>
        <w:pStyle w:val="Normlnywebov"/>
        <w:spacing w:before="0" w:after="0"/>
        <w:rPr>
          <w:rFonts w:asciiTheme="minorHAnsi" w:hAnsiTheme="minorHAnsi" w:cs="Arial"/>
          <w:bCs/>
          <w:i/>
          <w:iCs/>
          <w:kern w:val="18"/>
          <w:sz w:val="20"/>
          <w:szCs w:val="20"/>
        </w:rPr>
      </w:pPr>
      <w:r w:rsidRPr="00BC37ED">
        <w:rPr>
          <w:rFonts w:asciiTheme="minorHAnsi" w:hAnsiTheme="minorHAnsi" w:cs="Arial"/>
          <w:bCs/>
          <w:i/>
          <w:iCs/>
          <w:kern w:val="18"/>
          <w:sz w:val="20"/>
          <w:szCs w:val="20"/>
        </w:rPr>
        <w:lastRenderedPageBreak/>
        <w:t>Ale kto o tom vie, kto to tuší, ba viac, kto už vošiel, kto už žije v Kráľovstve, ukrytom v Srdci Ženícha?</w:t>
      </w:r>
      <w:r w:rsidR="003363E8">
        <w:rPr>
          <w:rFonts w:asciiTheme="minorHAnsi" w:hAnsiTheme="minorHAnsi" w:cs="Arial"/>
          <w:bCs/>
          <w:i/>
          <w:iCs/>
          <w:kern w:val="18"/>
          <w:sz w:val="20"/>
          <w:szCs w:val="20"/>
        </w:rPr>
        <w:t xml:space="preserve"> </w:t>
      </w:r>
      <w:r w:rsidRPr="00BC37ED">
        <w:rPr>
          <w:rFonts w:asciiTheme="minorHAnsi" w:hAnsiTheme="minorHAnsi" w:cs="Arial"/>
          <w:bCs/>
          <w:i/>
          <w:iCs/>
          <w:kern w:val="18"/>
          <w:sz w:val="20"/>
          <w:szCs w:val="20"/>
        </w:rPr>
        <w:t>"Kto by uveril, čo sme počuli, a komu sa zjavilo Pánovo rameno?" (Iz 53, 1)</w:t>
      </w:r>
    </w:p>
    <w:p w:rsidR="00700249" w:rsidRPr="00BC37ED" w:rsidRDefault="00700249" w:rsidP="00700249">
      <w:pPr>
        <w:pStyle w:val="Normlnywebov"/>
        <w:spacing w:before="0" w:after="0"/>
        <w:rPr>
          <w:rFonts w:asciiTheme="minorHAnsi" w:hAnsiTheme="minorHAnsi" w:cs="Arial"/>
          <w:bCs/>
          <w:i/>
          <w:iCs/>
          <w:kern w:val="18"/>
          <w:sz w:val="20"/>
          <w:szCs w:val="20"/>
        </w:rPr>
      </w:pPr>
      <w:r w:rsidRPr="00BC37ED">
        <w:rPr>
          <w:rFonts w:asciiTheme="minorHAnsi" w:hAnsiTheme="minorHAnsi" w:cs="Arial"/>
          <w:bCs/>
          <w:i/>
          <w:iCs/>
          <w:kern w:val="18"/>
          <w:sz w:val="20"/>
          <w:szCs w:val="20"/>
        </w:rPr>
        <w:t>"Medzi dokonalými hovoríme aj múdrosť — no nie múdrosť tohoto veku ani múdrosť kniežat tohoto veku, ktoré spejú k záhube, ale hovoríme tajomnú Božiu múdrosť, ktorá bola skrytá a ktorú Boh pred vekmi určil nám na slávu." (1Kor 2, 6-7)</w:t>
      </w:r>
      <w:r w:rsidR="003363E8">
        <w:rPr>
          <w:rFonts w:asciiTheme="minorHAnsi" w:hAnsiTheme="minorHAnsi" w:cs="Arial"/>
          <w:bCs/>
          <w:i/>
          <w:iCs/>
          <w:kern w:val="18"/>
          <w:sz w:val="20"/>
          <w:szCs w:val="20"/>
        </w:rPr>
        <w:t xml:space="preserve"> </w:t>
      </w:r>
      <w:r w:rsidRPr="00BC37ED">
        <w:rPr>
          <w:rFonts w:asciiTheme="minorHAnsi" w:hAnsiTheme="minorHAnsi" w:cs="Arial"/>
          <w:bCs/>
          <w:i/>
          <w:iCs/>
          <w:kern w:val="18"/>
          <w:sz w:val="20"/>
          <w:szCs w:val="20"/>
        </w:rPr>
        <w:t>Je to ako sex posunutý z tela do Ducha. Preto je tu od počiatku spojitosť. Kto chce prežiť manželskú rozkoš s Bohom, musí ovládnuť svoje telo a naučiť ho poistiť sa, čistotou, pôstom od jedlá a pôstom od majetku, čiže evanjeliovou chudobou. Tým sa oslobodí a akoby uvoľní svoje "kapacity" pre to isté, ale na rovine Boha, Ženícha a seba ako syna Boha, ako nevesty Kristovej. Je príznačné, že už v Starom zákone pojem "posvätiť sa" je často synonymom "nemať styk so ženou (a naopak)" - vrátane kňazskej služby, kedy počas služby Svätému v Chráme kňazi žili v úplnej zdržanlivosti, až kým sa neskončila.</w:t>
      </w:r>
    </w:p>
    <w:p w:rsidR="00700249" w:rsidRPr="00BC37ED" w:rsidRDefault="00700249" w:rsidP="00700249">
      <w:pPr>
        <w:pStyle w:val="Normlnywebov"/>
        <w:spacing w:before="0" w:after="0"/>
        <w:rPr>
          <w:rFonts w:asciiTheme="minorHAnsi" w:hAnsiTheme="minorHAnsi" w:cs="Arial"/>
          <w:bCs/>
          <w:i/>
          <w:iCs/>
          <w:kern w:val="18"/>
          <w:sz w:val="20"/>
          <w:szCs w:val="20"/>
        </w:rPr>
      </w:pPr>
      <w:r w:rsidRPr="00BC37ED">
        <w:rPr>
          <w:rFonts w:asciiTheme="minorHAnsi" w:hAnsiTheme="minorHAnsi" w:cs="Arial"/>
          <w:bCs/>
          <w:i/>
          <w:iCs/>
          <w:kern w:val="18"/>
          <w:sz w:val="20"/>
          <w:szCs w:val="20"/>
        </w:rPr>
        <w:t>Preto rozumieme aj Diablovi, prečo nás nabáda ísť opačne, pod rôznymi pláštikmi, od "liberálnej slobody" až po spomenuté osídlo "požehnaného života" v hojnosti tela a sveta.</w:t>
      </w:r>
    </w:p>
    <w:p w:rsidR="005461FD" w:rsidRPr="00BC37ED" w:rsidRDefault="00700249" w:rsidP="00700249">
      <w:pPr>
        <w:pStyle w:val="Normlnywebov"/>
        <w:spacing w:before="0" w:after="0"/>
        <w:rPr>
          <w:rFonts w:asciiTheme="minorHAnsi" w:hAnsiTheme="minorHAnsi" w:cs="Arial"/>
          <w:bCs/>
          <w:i/>
          <w:iCs/>
          <w:kern w:val="18"/>
          <w:sz w:val="20"/>
          <w:szCs w:val="20"/>
        </w:rPr>
      </w:pPr>
      <w:r w:rsidRPr="00BC37ED">
        <w:rPr>
          <w:rFonts w:asciiTheme="minorHAnsi" w:hAnsiTheme="minorHAnsi" w:cs="Arial"/>
          <w:bCs/>
          <w:i/>
          <w:iCs/>
          <w:kern w:val="18"/>
          <w:sz w:val="20"/>
          <w:szCs w:val="20"/>
        </w:rPr>
        <w:t>"Neviete, že nespravodliví nebudú dedičmi Božieho kráľovstva? Nemýľte sa: ani smilníci, ani modloslužobníci, ani cudzoložníci, ani chlipníci, ani súložníci mužov, ani zlodeji, ani chamtivci, ani opilci, ani utŕhači, ani lupiči nebudú dedičmi Božieho kráľovstva." (1Kor 6, 9-10)</w:t>
      </w:r>
    </w:p>
    <w:p w:rsidR="00700249" w:rsidRPr="00BC37ED" w:rsidRDefault="00700249" w:rsidP="00700249">
      <w:pPr>
        <w:pStyle w:val="Normlnywebov"/>
        <w:spacing w:before="0" w:after="0"/>
        <w:rPr>
          <w:rFonts w:asciiTheme="minorHAnsi" w:hAnsiTheme="minorHAnsi" w:cs="Arial"/>
          <w:bCs/>
          <w:i/>
          <w:iCs/>
          <w:kern w:val="18"/>
          <w:sz w:val="20"/>
          <w:szCs w:val="20"/>
        </w:rPr>
      </w:pPr>
    </w:p>
    <w:p w:rsidR="00700249" w:rsidRPr="00BC37ED" w:rsidRDefault="00700249" w:rsidP="00700249">
      <w:pPr>
        <w:pStyle w:val="Normlnywebov"/>
        <w:spacing w:before="0" w:after="0"/>
        <w:rPr>
          <w:rFonts w:asciiTheme="minorHAnsi" w:hAnsiTheme="minorHAnsi" w:cs="Arial"/>
          <w:b/>
          <w:bCs/>
          <w:i/>
          <w:iCs/>
          <w:kern w:val="18"/>
          <w:sz w:val="20"/>
          <w:szCs w:val="20"/>
        </w:rPr>
      </w:pPr>
      <w:r w:rsidRPr="00BC37ED">
        <w:rPr>
          <w:rFonts w:asciiTheme="minorHAnsi" w:hAnsiTheme="minorHAnsi" w:cs="Arial"/>
          <w:b/>
          <w:bCs/>
          <w:i/>
          <w:iCs/>
          <w:kern w:val="18"/>
          <w:sz w:val="20"/>
          <w:szCs w:val="20"/>
        </w:rPr>
        <w:t>Dôkaz obrátenia</w:t>
      </w:r>
    </w:p>
    <w:p w:rsidR="00700249" w:rsidRPr="00BC37ED" w:rsidRDefault="00700249" w:rsidP="00700249">
      <w:pPr>
        <w:pStyle w:val="Normlnywebov"/>
        <w:spacing w:before="0" w:after="0"/>
        <w:rPr>
          <w:rFonts w:asciiTheme="minorHAnsi" w:hAnsiTheme="minorHAnsi" w:cs="Arial"/>
          <w:b/>
          <w:bCs/>
          <w:i/>
          <w:iCs/>
          <w:kern w:val="18"/>
          <w:sz w:val="20"/>
          <w:szCs w:val="20"/>
        </w:rPr>
      </w:pPr>
      <w:r w:rsidRPr="00BC37ED">
        <w:rPr>
          <w:rFonts w:asciiTheme="minorHAnsi" w:hAnsiTheme="minorHAnsi" w:cs="Arial"/>
          <w:b/>
          <w:bCs/>
          <w:i/>
          <w:iCs/>
          <w:kern w:val="18"/>
          <w:sz w:val="20"/>
          <w:szCs w:val="20"/>
        </w:rPr>
        <w:t>=========================</w:t>
      </w:r>
    </w:p>
    <w:p w:rsidR="00700249" w:rsidRPr="00BC37ED" w:rsidRDefault="00700249" w:rsidP="00700249">
      <w:pPr>
        <w:pStyle w:val="Normlnywebov"/>
        <w:spacing w:before="0" w:after="0"/>
        <w:rPr>
          <w:rFonts w:asciiTheme="minorHAnsi" w:hAnsiTheme="minorHAnsi" w:cs="Arial"/>
          <w:bCs/>
          <w:i/>
          <w:iCs/>
          <w:kern w:val="18"/>
          <w:sz w:val="20"/>
          <w:szCs w:val="20"/>
        </w:rPr>
      </w:pPr>
      <w:r w:rsidRPr="00BC37ED">
        <w:rPr>
          <w:rFonts w:asciiTheme="minorHAnsi" w:hAnsiTheme="minorHAnsi" w:cs="Arial"/>
          <w:bCs/>
          <w:i/>
          <w:iCs/>
          <w:kern w:val="18"/>
          <w:sz w:val="20"/>
          <w:szCs w:val="20"/>
        </w:rPr>
        <w:t>Majster Ján Eckhart píše "Skutočné obrátenie spočíva v tom, že už sami nechceme vôbec nič."</w:t>
      </w:r>
    </w:p>
    <w:p w:rsidR="00700249" w:rsidRPr="00BC37ED" w:rsidRDefault="00700249" w:rsidP="00700249">
      <w:pPr>
        <w:pStyle w:val="Normlnywebov"/>
        <w:spacing w:before="0" w:after="0"/>
        <w:rPr>
          <w:rFonts w:asciiTheme="minorHAnsi" w:hAnsiTheme="minorHAnsi" w:cs="Arial"/>
          <w:bCs/>
          <w:i/>
          <w:iCs/>
          <w:kern w:val="18"/>
          <w:sz w:val="20"/>
          <w:szCs w:val="20"/>
        </w:rPr>
      </w:pPr>
      <w:r w:rsidRPr="00BC37ED">
        <w:rPr>
          <w:rFonts w:asciiTheme="minorHAnsi" w:hAnsiTheme="minorHAnsi" w:cs="Arial"/>
          <w:bCs/>
          <w:i/>
          <w:iCs/>
          <w:kern w:val="18"/>
          <w:sz w:val="20"/>
          <w:szCs w:val="20"/>
        </w:rPr>
        <w:t xml:space="preserve">Je ešte jeden dôvod, prečo to tak je. Skutočné obrátenie nás vovádza do Božieho Kráľovstva, do rozkoše jeho blaženosti, do samého Božieho Života. A ak toto okúsime, tak sme naplnení tak úplne, že si už naozaj neželáme vôbec nič, </w:t>
      </w:r>
      <w:r w:rsidRPr="00BC37ED">
        <w:rPr>
          <w:rFonts w:asciiTheme="minorHAnsi" w:hAnsiTheme="minorHAnsi" w:cs="Arial"/>
          <w:bCs/>
          <w:i/>
          <w:iCs/>
          <w:kern w:val="18"/>
          <w:sz w:val="20"/>
          <w:szCs w:val="20"/>
        </w:rPr>
        <w:t>po ničom už viac netúžime, pretože už všetko máme.</w:t>
      </w:r>
      <w:r w:rsidR="003363E8">
        <w:rPr>
          <w:rFonts w:asciiTheme="minorHAnsi" w:hAnsiTheme="minorHAnsi" w:cs="Arial"/>
          <w:bCs/>
          <w:i/>
          <w:iCs/>
          <w:kern w:val="18"/>
          <w:sz w:val="20"/>
          <w:szCs w:val="20"/>
        </w:rPr>
        <w:t xml:space="preserve"> </w:t>
      </w:r>
      <w:r w:rsidRPr="00BC37ED">
        <w:rPr>
          <w:rFonts w:asciiTheme="minorHAnsi" w:hAnsiTheme="minorHAnsi" w:cs="Arial"/>
          <w:bCs/>
          <w:i/>
          <w:iCs/>
          <w:kern w:val="18"/>
          <w:sz w:val="20"/>
          <w:szCs w:val="20"/>
        </w:rPr>
        <w:t>"O jedno prosím Pána a za tým túžim, aby som mohol bývať v dome Pánovom po všetky dni svojho života, aby som pociťoval nehu Pánovu a obdivoval jeho chrám." (Ž 27, 4)</w:t>
      </w:r>
      <w:r w:rsidR="003363E8">
        <w:rPr>
          <w:rFonts w:asciiTheme="minorHAnsi" w:hAnsiTheme="minorHAnsi" w:cs="Arial"/>
          <w:bCs/>
          <w:i/>
          <w:iCs/>
          <w:kern w:val="18"/>
          <w:sz w:val="20"/>
          <w:szCs w:val="20"/>
        </w:rPr>
        <w:t xml:space="preserve"> </w:t>
      </w:r>
      <w:r w:rsidRPr="00BC37ED">
        <w:rPr>
          <w:rFonts w:asciiTheme="minorHAnsi" w:hAnsiTheme="minorHAnsi" w:cs="Arial"/>
          <w:bCs/>
          <w:i/>
          <w:iCs/>
          <w:kern w:val="18"/>
          <w:sz w:val="20"/>
          <w:szCs w:val="20"/>
        </w:rPr>
        <w:t>Túžime po tom, čo dostávame a chceme to, čo z Božej milosti už máme. A nadto už nič iné nechceme, po ničom inom netúžime.</w:t>
      </w:r>
    </w:p>
    <w:p w:rsidR="00700249" w:rsidRPr="00BC37ED" w:rsidRDefault="00700249" w:rsidP="00700249">
      <w:pPr>
        <w:pStyle w:val="Normlnywebov"/>
        <w:spacing w:before="0" w:after="0"/>
        <w:rPr>
          <w:rFonts w:asciiTheme="minorHAnsi" w:hAnsiTheme="minorHAnsi" w:cs="Arial"/>
          <w:bCs/>
          <w:i/>
          <w:iCs/>
          <w:kern w:val="18"/>
          <w:sz w:val="20"/>
          <w:szCs w:val="20"/>
        </w:rPr>
      </w:pPr>
      <w:r w:rsidRPr="00BC37ED">
        <w:rPr>
          <w:rFonts w:asciiTheme="minorHAnsi" w:hAnsiTheme="minorHAnsi" w:cs="Arial"/>
          <w:bCs/>
          <w:i/>
          <w:iCs/>
          <w:kern w:val="18"/>
          <w:sz w:val="20"/>
          <w:szCs w:val="20"/>
        </w:rPr>
        <w:t>Sme ako chlapec, ktorý túžil po motorke a zrazu dostal, obrovskú, silnú, nádhernú, skutočný skvost. Už viac po žiadnej motorke netúži, lebo ju už má. Je ale plný bázne, lebo je tak obrovská a on ju ešte sotva uvládze vytlačiť z garáže a naštartovať, možno na nej neisto zakrúžiť večer po prázdnom parkovisku. Predsa teda po niečom ešte túži, naučiť sa na nej dokonale jazdiť, ovládnuť ju. A bojí sa, hej, má v sebe strach, ale už len jediný, že ak to nedokáže, motorka, aj keď jeho, mu bude navždy zapovedaná, pretože na nej jednoducho nedokáže jazdiť. A to by bolo skutočné Peklo. Preto dúfa a trénuje a netrpezlivo očakáva deň, keď ju ovládne úplne a stane sa tým, čím už je, ale len možnosťami: kráľom všetkých ciest.</w:t>
      </w:r>
    </w:p>
    <w:p w:rsidR="00700249" w:rsidRPr="00BC37ED" w:rsidRDefault="00700249" w:rsidP="00700249">
      <w:pPr>
        <w:pStyle w:val="Normlnywebov"/>
        <w:spacing w:before="0" w:after="0"/>
        <w:rPr>
          <w:rFonts w:asciiTheme="minorHAnsi" w:hAnsiTheme="minorHAnsi" w:cs="Arial"/>
          <w:bCs/>
          <w:i/>
          <w:iCs/>
          <w:kern w:val="18"/>
          <w:sz w:val="20"/>
          <w:szCs w:val="20"/>
        </w:rPr>
      </w:pPr>
      <w:r w:rsidRPr="00BC37ED">
        <w:rPr>
          <w:rFonts w:asciiTheme="minorHAnsi" w:hAnsiTheme="minorHAnsi" w:cs="Arial"/>
          <w:bCs/>
          <w:i/>
          <w:iCs/>
          <w:kern w:val="18"/>
          <w:sz w:val="20"/>
          <w:szCs w:val="20"/>
        </w:rPr>
        <w:t>Obrátenie znamená, že skutočne do Božieho Kráľovstva vchádzame a ono napĺňa všetky naše túžby i potreby. Preto už viac nič iné ani ďalšie nechceme, nechceme už vôbec nič, pretože už všetko máme.</w:t>
      </w:r>
    </w:p>
    <w:p w:rsidR="00700249" w:rsidRPr="00BC37ED" w:rsidRDefault="00700249" w:rsidP="00700249">
      <w:pPr>
        <w:pStyle w:val="Normlnywebov"/>
        <w:spacing w:before="0" w:after="0"/>
        <w:rPr>
          <w:rFonts w:asciiTheme="minorHAnsi" w:hAnsiTheme="minorHAnsi" w:cs="Arial"/>
          <w:bCs/>
          <w:i/>
          <w:iCs/>
          <w:kern w:val="18"/>
          <w:sz w:val="20"/>
          <w:szCs w:val="20"/>
        </w:rPr>
      </w:pPr>
      <w:r w:rsidRPr="00BC37ED">
        <w:rPr>
          <w:rFonts w:asciiTheme="minorHAnsi" w:hAnsiTheme="minorHAnsi" w:cs="Arial"/>
          <w:bCs/>
          <w:i/>
          <w:iCs/>
          <w:kern w:val="18"/>
          <w:sz w:val="20"/>
          <w:szCs w:val="20"/>
        </w:rPr>
        <w:t>Zároveň ale vidíme, že ho ešte nežijeme v úplnosti, je tak obrovské a hlboké, musíme sa to naučiť, musíme ho akoby zvládnuť. Preto trénujeme, cvičíme, učíme sa, tvrdo pracujeme na tom, aby dar spásy, raz navždy nám darovaný, sme aj skutočne prijali a stali sa tak naplno spasenými ľuďmi.</w:t>
      </w:r>
    </w:p>
    <w:p w:rsidR="00700249" w:rsidRPr="00BC37ED" w:rsidRDefault="00700249" w:rsidP="00700249">
      <w:pPr>
        <w:pStyle w:val="Normlnywebov"/>
        <w:spacing w:before="0" w:after="0"/>
        <w:rPr>
          <w:rFonts w:asciiTheme="minorHAnsi" w:hAnsiTheme="minorHAnsi" w:cs="Arial"/>
          <w:bCs/>
          <w:i/>
          <w:iCs/>
          <w:kern w:val="18"/>
          <w:sz w:val="20"/>
          <w:szCs w:val="20"/>
        </w:rPr>
      </w:pPr>
      <w:r w:rsidRPr="00BC37ED">
        <w:rPr>
          <w:rFonts w:asciiTheme="minorHAnsi" w:hAnsiTheme="minorHAnsi" w:cs="Arial"/>
          <w:bCs/>
          <w:i/>
          <w:iCs/>
          <w:kern w:val="18"/>
          <w:sz w:val="20"/>
          <w:szCs w:val="20"/>
        </w:rPr>
        <w:t>"Bojuj dobrý boj viery a zmocni sa večného života; veď doň si povolaný a zložil si pred mnohými svedkami dobré vyznanie." (1Tim 6, 12)</w:t>
      </w:r>
    </w:p>
    <w:p w:rsidR="00700249" w:rsidRPr="00BC37ED" w:rsidRDefault="00700249" w:rsidP="00700249">
      <w:pPr>
        <w:pStyle w:val="Normlnywebov"/>
        <w:spacing w:before="0" w:after="0"/>
        <w:rPr>
          <w:rFonts w:asciiTheme="minorHAnsi" w:hAnsiTheme="minorHAnsi" w:cs="Arial"/>
          <w:bCs/>
          <w:i/>
          <w:iCs/>
          <w:kern w:val="18"/>
          <w:sz w:val="20"/>
          <w:szCs w:val="20"/>
        </w:rPr>
      </w:pPr>
      <w:r w:rsidRPr="00BC37ED">
        <w:rPr>
          <w:rFonts w:asciiTheme="minorHAnsi" w:hAnsiTheme="minorHAnsi" w:cs="Arial"/>
          <w:bCs/>
          <w:i/>
          <w:iCs/>
          <w:kern w:val="18"/>
          <w:sz w:val="20"/>
          <w:szCs w:val="20"/>
        </w:rPr>
        <w:t xml:space="preserve">Prežívame už len jeden strach, jednu obavu, že by sme azda mohli niečo zanedbať a tento dar by sme nikdy "neovládli", neosvojili si ho úplne a on by ostal darovaný, ale pre našu </w:t>
      </w:r>
      <w:r w:rsidRPr="00BC37ED">
        <w:rPr>
          <w:rFonts w:asciiTheme="minorHAnsi" w:hAnsiTheme="minorHAnsi" w:cs="Arial"/>
          <w:bCs/>
          <w:i/>
          <w:iCs/>
          <w:kern w:val="18"/>
          <w:sz w:val="20"/>
          <w:szCs w:val="20"/>
        </w:rPr>
        <w:lastRenderedPageBreak/>
        <w:t>neschopnosť od nás akoby odňatý a my ostali od neho oddelení a to by bolo, to je skutočné Peklo!</w:t>
      </w:r>
      <w:r w:rsidR="003363E8">
        <w:rPr>
          <w:rFonts w:asciiTheme="minorHAnsi" w:hAnsiTheme="minorHAnsi" w:cs="Arial"/>
          <w:bCs/>
          <w:i/>
          <w:iCs/>
          <w:kern w:val="18"/>
          <w:sz w:val="20"/>
          <w:szCs w:val="20"/>
        </w:rPr>
        <w:t xml:space="preserve"> </w:t>
      </w:r>
      <w:r w:rsidRPr="00BC37ED">
        <w:rPr>
          <w:rFonts w:asciiTheme="minorHAnsi" w:hAnsiTheme="minorHAnsi" w:cs="Arial"/>
          <w:bCs/>
          <w:i/>
          <w:iCs/>
          <w:kern w:val="18"/>
          <w:sz w:val="20"/>
          <w:szCs w:val="20"/>
        </w:rPr>
        <w:t>"Nebojte sa tých, čo zabíjajú telo, ale dušu zabiť nemôžu. Skôr sa bojte toho, ktorý môže i dušu, i telo zahubiť v pekle." (Mt 10, 28)</w:t>
      </w:r>
      <w:r w:rsidR="003363E8">
        <w:rPr>
          <w:rFonts w:asciiTheme="minorHAnsi" w:hAnsiTheme="minorHAnsi" w:cs="Arial"/>
          <w:bCs/>
          <w:i/>
          <w:iCs/>
          <w:kern w:val="18"/>
          <w:sz w:val="20"/>
          <w:szCs w:val="20"/>
        </w:rPr>
        <w:t xml:space="preserve"> </w:t>
      </w:r>
      <w:r w:rsidRPr="00BC37ED">
        <w:rPr>
          <w:rFonts w:asciiTheme="minorHAnsi" w:hAnsiTheme="minorHAnsi" w:cs="Arial"/>
          <w:bCs/>
          <w:i/>
          <w:iCs/>
          <w:kern w:val="18"/>
          <w:sz w:val="20"/>
          <w:szCs w:val="20"/>
        </w:rPr>
        <w:t>"A preto moji milovaní, ako ste vždy poslúchli, a nielen v mojej prítomnosti, ale oveľa viac teraz v mojej neprítomnosti, s bázňou a chvením pracujte na svojej spáse." (Flp 2, 12)</w:t>
      </w:r>
      <w:r w:rsidR="003363E8">
        <w:rPr>
          <w:rFonts w:asciiTheme="minorHAnsi" w:hAnsiTheme="minorHAnsi" w:cs="Arial"/>
          <w:bCs/>
          <w:i/>
          <w:iCs/>
          <w:kern w:val="18"/>
          <w:sz w:val="20"/>
          <w:szCs w:val="20"/>
        </w:rPr>
        <w:t xml:space="preserve"> </w:t>
      </w:r>
      <w:r w:rsidRPr="00BC37ED">
        <w:rPr>
          <w:rFonts w:asciiTheme="minorHAnsi" w:hAnsiTheme="minorHAnsi" w:cs="Arial"/>
          <w:bCs/>
          <w:i/>
          <w:iCs/>
          <w:kern w:val="18"/>
          <w:sz w:val="20"/>
          <w:szCs w:val="20"/>
        </w:rPr>
        <w:t>"Ja teda tak bežím, nie ako na neisto, tak bojujem, nie akoby som bil do vetra. Ale krotím svoje telo a podrobujem si ho, aby som azda, kým iným kážem, sám nebol zavrhnutý." (1Kor 9, 26-27)</w:t>
      </w:r>
    </w:p>
    <w:p w:rsidR="00700249" w:rsidRPr="00BC37ED" w:rsidRDefault="00700249" w:rsidP="00700249">
      <w:pPr>
        <w:pStyle w:val="Normlnywebov"/>
        <w:spacing w:before="0" w:after="0"/>
        <w:rPr>
          <w:rFonts w:asciiTheme="minorHAnsi" w:hAnsiTheme="minorHAnsi" w:cs="Arial"/>
          <w:bCs/>
          <w:i/>
          <w:iCs/>
          <w:kern w:val="18"/>
          <w:sz w:val="20"/>
          <w:szCs w:val="20"/>
        </w:rPr>
      </w:pPr>
      <w:r w:rsidRPr="00BC37ED">
        <w:rPr>
          <w:rFonts w:asciiTheme="minorHAnsi" w:hAnsiTheme="minorHAnsi" w:cs="Arial"/>
          <w:bCs/>
          <w:i/>
          <w:iCs/>
          <w:kern w:val="18"/>
          <w:sz w:val="20"/>
          <w:szCs w:val="20"/>
        </w:rPr>
        <w:t>A nevieme sa už dočkať času, kedy toto naše učenie sa bude na konci, kedy bude Kráľovstvo z našej strany naplno prijaté a osvojené, naplno "zvládnuté" a my budeme naplno tým, čím síce sme už teraz, ale zatiaľ stále ešte viac len možnosťou a darovanou príležitosťou, než osvojením si: kráľmi s Kristom a v Kristovi.</w:t>
      </w:r>
    </w:p>
    <w:p w:rsidR="00700249" w:rsidRPr="00BC37ED" w:rsidRDefault="00700249" w:rsidP="00700249">
      <w:pPr>
        <w:pStyle w:val="Normlnywebov"/>
        <w:spacing w:before="0" w:after="0"/>
        <w:rPr>
          <w:rFonts w:asciiTheme="minorHAnsi" w:hAnsiTheme="minorHAnsi" w:cs="Arial"/>
          <w:bCs/>
          <w:i/>
          <w:iCs/>
          <w:kern w:val="18"/>
          <w:sz w:val="20"/>
          <w:szCs w:val="20"/>
        </w:rPr>
      </w:pPr>
      <w:r w:rsidRPr="00BC37ED">
        <w:rPr>
          <w:rFonts w:asciiTheme="minorHAnsi" w:hAnsiTheme="minorHAnsi" w:cs="Arial"/>
          <w:bCs/>
          <w:i/>
          <w:iCs/>
          <w:kern w:val="18"/>
          <w:sz w:val="20"/>
          <w:szCs w:val="20"/>
        </w:rPr>
        <w:t>"Pozrite, akú veľkú lásku nám daroval Otec: voláme sa Božími deťmi a nimi aj sme. Preto nás svet nepozná, že nepoznal jeho. Milovaní, teraz sme Božími deťmi, a ešte sa neukázalo, čím budeme. Vieme však, že keď sa on zjaví, budeme mu podobní, lebo ho budeme vidieť takého, aký je." (1Jn 3, 1-2)</w:t>
      </w:r>
    </w:p>
    <w:p w:rsidR="00700249" w:rsidRPr="00BC37ED" w:rsidRDefault="00700249" w:rsidP="00700249">
      <w:pPr>
        <w:pStyle w:val="Normlnywebov"/>
        <w:spacing w:before="0" w:after="0"/>
        <w:rPr>
          <w:rFonts w:asciiTheme="minorHAnsi" w:hAnsiTheme="minorHAnsi" w:cs="Arial"/>
          <w:bCs/>
          <w:i/>
          <w:iCs/>
          <w:kern w:val="18"/>
          <w:sz w:val="20"/>
          <w:szCs w:val="20"/>
        </w:rPr>
      </w:pPr>
      <w:r w:rsidRPr="00BC37ED">
        <w:rPr>
          <w:rFonts w:asciiTheme="minorHAnsi" w:hAnsiTheme="minorHAnsi" w:cs="Arial"/>
          <w:bCs/>
          <w:i/>
          <w:iCs/>
          <w:kern w:val="18"/>
          <w:sz w:val="20"/>
          <w:szCs w:val="20"/>
        </w:rPr>
        <w:t>""A ak sa spravodlivý ťažko zachráni, kde sa podeje bezbožný a hriešnik?" Preto aj tí, čo trpia podľa Božej vôle, nech dobrými skutkami odporúčajú svoje duše vernému Stvoriteľovi. … A keď sa zjaví Najvyšší pastier, dostanete nevädnúci veniec slávy." (1Pt 4, 18-19; 5, 4)</w:t>
      </w:r>
    </w:p>
    <w:p w:rsidR="00700249" w:rsidRPr="00BC37ED" w:rsidRDefault="00700249" w:rsidP="00700249">
      <w:pPr>
        <w:pStyle w:val="Normlnywebov"/>
        <w:spacing w:before="0" w:after="0"/>
        <w:rPr>
          <w:rFonts w:asciiTheme="minorHAnsi" w:hAnsiTheme="minorHAnsi" w:cs="Arial"/>
          <w:bCs/>
          <w:i/>
          <w:iCs/>
          <w:kern w:val="18"/>
          <w:sz w:val="20"/>
          <w:szCs w:val="20"/>
        </w:rPr>
      </w:pPr>
      <w:r w:rsidRPr="00BC37ED">
        <w:rPr>
          <w:rFonts w:asciiTheme="minorHAnsi" w:hAnsiTheme="minorHAnsi" w:cs="Arial"/>
          <w:bCs/>
          <w:i/>
          <w:iCs/>
          <w:kern w:val="18"/>
          <w:sz w:val="20"/>
          <w:szCs w:val="20"/>
        </w:rPr>
        <w:t>A tak áno, chceme a túžime - ale už len naplno ovládnuť, zvládnuť, osvojiť si, prijať to, čo už máme, čo už je darované, do čoho sme už vošli. Po ničom ďalšom už nijako netúžime, nič iné už viac nechceme, pretože máme Kráľovstvo, vošli sme už doň a aj keď sa v ňom žiť ešte len učíme, predsa už naplnilo všetky naše túžby a ukojilo všetok náš smäd.</w:t>
      </w:r>
    </w:p>
    <w:p w:rsidR="00700249" w:rsidRPr="00BC37ED" w:rsidRDefault="00700249" w:rsidP="00700249">
      <w:pPr>
        <w:pStyle w:val="Normlnywebov"/>
        <w:spacing w:before="0" w:after="0"/>
        <w:rPr>
          <w:rFonts w:asciiTheme="minorHAnsi" w:hAnsiTheme="minorHAnsi" w:cs="Arial"/>
          <w:bCs/>
          <w:i/>
          <w:iCs/>
          <w:kern w:val="18"/>
          <w:sz w:val="20"/>
          <w:szCs w:val="20"/>
        </w:rPr>
      </w:pPr>
      <w:r w:rsidRPr="00BC37ED">
        <w:rPr>
          <w:rFonts w:asciiTheme="minorHAnsi" w:hAnsiTheme="minorHAnsi" w:cs="Arial"/>
          <w:bCs/>
          <w:i/>
          <w:iCs/>
          <w:kern w:val="18"/>
          <w:sz w:val="20"/>
          <w:szCs w:val="20"/>
        </w:rPr>
        <w:t xml:space="preserve">"Ježiš im povedal: "Ja som chlieb života. Kto prichádza ku mne, nikdy nebude hladovať, a kto verí vo mňa, nikdy nebude žízniť."" (Jn 6, </w:t>
      </w:r>
      <w:r w:rsidRPr="00BC37ED">
        <w:rPr>
          <w:rFonts w:asciiTheme="minorHAnsi" w:hAnsiTheme="minorHAnsi" w:cs="Arial"/>
          <w:bCs/>
          <w:i/>
          <w:iCs/>
          <w:kern w:val="18"/>
          <w:sz w:val="20"/>
          <w:szCs w:val="20"/>
        </w:rPr>
        <w:t>35)</w:t>
      </w:r>
      <w:r w:rsidR="003363E8">
        <w:rPr>
          <w:rFonts w:asciiTheme="minorHAnsi" w:hAnsiTheme="minorHAnsi" w:cs="Arial"/>
          <w:bCs/>
          <w:i/>
          <w:iCs/>
          <w:kern w:val="18"/>
          <w:sz w:val="20"/>
          <w:szCs w:val="20"/>
        </w:rPr>
        <w:t xml:space="preserve"> </w:t>
      </w:r>
      <w:r w:rsidRPr="00BC37ED">
        <w:rPr>
          <w:rFonts w:asciiTheme="minorHAnsi" w:hAnsiTheme="minorHAnsi" w:cs="Arial"/>
          <w:bCs/>
          <w:i/>
          <w:iCs/>
          <w:kern w:val="18"/>
          <w:sz w:val="20"/>
          <w:szCs w:val="20"/>
        </w:rPr>
        <w:t>Kto sa obrátil, je a žije už v Kráľovstve. Skutočne. Ak nie, potom to nie je obrátenie.</w:t>
      </w:r>
    </w:p>
    <w:p w:rsidR="00700249" w:rsidRPr="00BC37ED" w:rsidRDefault="00700249" w:rsidP="00700249">
      <w:pPr>
        <w:pStyle w:val="Normlnywebov"/>
        <w:spacing w:before="0" w:after="0"/>
        <w:rPr>
          <w:rFonts w:asciiTheme="minorHAnsi" w:hAnsiTheme="minorHAnsi" w:cs="Arial"/>
          <w:bCs/>
          <w:i/>
          <w:iCs/>
          <w:kern w:val="18"/>
          <w:sz w:val="20"/>
          <w:szCs w:val="20"/>
        </w:rPr>
      </w:pPr>
      <w:r w:rsidRPr="00BC37ED">
        <w:rPr>
          <w:rFonts w:asciiTheme="minorHAnsi" w:hAnsiTheme="minorHAnsi" w:cs="Arial"/>
          <w:bCs/>
          <w:i/>
          <w:iCs/>
          <w:kern w:val="18"/>
          <w:sz w:val="20"/>
          <w:szCs w:val="20"/>
        </w:rPr>
        <w:t>Kto je v Kráľovstve, už viac po ničom netúži, nič ďalšie už nechce. Kráľovstvo totiž naplnilo všetky jeho túžby. Skutočne. Ak nie, potom to nie je Kráľovstvo.</w:t>
      </w:r>
    </w:p>
    <w:p w:rsidR="00700249" w:rsidRPr="00BC37ED" w:rsidRDefault="00700249" w:rsidP="00700249">
      <w:pPr>
        <w:pStyle w:val="Normlnywebov"/>
        <w:spacing w:before="0" w:after="0"/>
        <w:rPr>
          <w:rFonts w:asciiTheme="minorHAnsi" w:hAnsiTheme="minorHAnsi" w:cs="Arial"/>
          <w:bCs/>
          <w:i/>
          <w:iCs/>
          <w:kern w:val="18"/>
          <w:sz w:val="20"/>
          <w:szCs w:val="20"/>
        </w:rPr>
      </w:pPr>
      <w:r w:rsidRPr="00BC37ED">
        <w:rPr>
          <w:rFonts w:asciiTheme="minorHAnsi" w:hAnsiTheme="minorHAnsi" w:cs="Arial"/>
          <w:bCs/>
          <w:i/>
          <w:iCs/>
          <w:kern w:val="18"/>
          <w:sz w:val="20"/>
          <w:szCs w:val="20"/>
        </w:rPr>
        <w:t>Znakom obrátenia teda naozaj je, že už nechceme vôbec nič.</w:t>
      </w:r>
    </w:p>
    <w:p w:rsidR="00700249" w:rsidRPr="00BC37ED" w:rsidRDefault="00700249" w:rsidP="00700249">
      <w:pPr>
        <w:pStyle w:val="Normlnywebov"/>
        <w:spacing w:before="0" w:after="0"/>
        <w:rPr>
          <w:rFonts w:asciiTheme="minorHAnsi" w:hAnsiTheme="minorHAnsi" w:cs="Arial"/>
          <w:bCs/>
          <w:i/>
          <w:iCs/>
          <w:kern w:val="18"/>
          <w:sz w:val="20"/>
          <w:szCs w:val="20"/>
        </w:rPr>
      </w:pPr>
      <w:r w:rsidRPr="00BC37ED">
        <w:rPr>
          <w:rFonts w:asciiTheme="minorHAnsi" w:hAnsiTheme="minorHAnsi" w:cs="Arial"/>
          <w:bCs/>
          <w:i/>
          <w:iCs/>
          <w:kern w:val="18"/>
          <w:sz w:val="20"/>
          <w:szCs w:val="20"/>
        </w:rPr>
        <w:t>Nechceme sami od seba nič, lebo vo všetkom hľadáme to, čo chce Kristus.</w:t>
      </w:r>
    </w:p>
    <w:p w:rsidR="00700249" w:rsidRPr="00BC37ED" w:rsidRDefault="00700249" w:rsidP="00700249">
      <w:pPr>
        <w:pStyle w:val="Normlnywebov"/>
        <w:spacing w:before="0" w:after="0"/>
        <w:rPr>
          <w:rFonts w:asciiTheme="minorHAnsi" w:hAnsiTheme="minorHAnsi" w:cs="Arial"/>
          <w:bCs/>
          <w:i/>
          <w:iCs/>
          <w:kern w:val="18"/>
          <w:sz w:val="20"/>
          <w:szCs w:val="20"/>
        </w:rPr>
      </w:pPr>
      <w:r w:rsidRPr="00BC37ED">
        <w:rPr>
          <w:rFonts w:asciiTheme="minorHAnsi" w:hAnsiTheme="minorHAnsi" w:cs="Arial"/>
          <w:bCs/>
          <w:i/>
          <w:iCs/>
          <w:kern w:val="18"/>
          <w:sz w:val="20"/>
          <w:szCs w:val="20"/>
        </w:rPr>
        <w:t>A nechceme ani sami pre seba nič, lebo už niet, čo by sme ešte mohli chcieť. Vošli sme do Kráľovstva a Jeho Jasu a nič viac nám už nechýba. Od všetkého, ba aj od samých seba, sme už úplne slobodní.</w:t>
      </w:r>
    </w:p>
    <w:p w:rsidR="00700249" w:rsidRPr="00BC37ED" w:rsidRDefault="00700249" w:rsidP="00700249">
      <w:pPr>
        <w:pStyle w:val="Normlnywebov"/>
        <w:spacing w:before="0" w:after="0"/>
        <w:rPr>
          <w:rFonts w:asciiTheme="minorHAnsi" w:hAnsiTheme="minorHAnsi" w:cs="Arial"/>
          <w:bCs/>
          <w:i/>
          <w:iCs/>
          <w:kern w:val="18"/>
          <w:sz w:val="20"/>
          <w:szCs w:val="20"/>
        </w:rPr>
      </w:pPr>
      <w:r w:rsidRPr="00BC37ED">
        <w:rPr>
          <w:rFonts w:asciiTheme="minorHAnsi" w:hAnsiTheme="minorHAnsi" w:cs="Arial"/>
          <w:bCs/>
          <w:i/>
          <w:iCs/>
          <w:kern w:val="18"/>
          <w:sz w:val="20"/>
          <w:szCs w:val="20"/>
        </w:rPr>
        <w:t>"Nechceme viac zdravia ako choroby, bohatstva ako chudoby, úcty ako neúcty, dlhého života ako krátkeho a rovnako pri všetkom ostatnom." (sv. Ignác z Loyoly)</w:t>
      </w:r>
    </w:p>
    <w:p w:rsidR="00700249" w:rsidRPr="00BC37ED" w:rsidRDefault="00700249" w:rsidP="00700249">
      <w:pPr>
        <w:pStyle w:val="Normlnywebov"/>
        <w:spacing w:before="0" w:after="0"/>
        <w:rPr>
          <w:rFonts w:asciiTheme="minorHAnsi" w:hAnsiTheme="minorHAnsi" w:cs="Arial"/>
          <w:bCs/>
          <w:i/>
          <w:iCs/>
          <w:kern w:val="18"/>
          <w:sz w:val="20"/>
          <w:szCs w:val="20"/>
        </w:rPr>
      </w:pPr>
      <w:r w:rsidRPr="00BC37ED">
        <w:rPr>
          <w:rFonts w:asciiTheme="minorHAnsi" w:hAnsiTheme="minorHAnsi" w:cs="Arial"/>
          <w:bCs/>
          <w:i/>
          <w:iCs/>
          <w:kern w:val="18"/>
          <w:sz w:val="20"/>
          <w:szCs w:val="20"/>
        </w:rPr>
        <w:t>Jedným z vonkajších prejavov a znamení tohto je zasvätený život, mníšsky a rehoľný.</w:t>
      </w:r>
    </w:p>
    <w:p w:rsidR="00700249" w:rsidRPr="00BC37ED" w:rsidRDefault="00700249" w:rsidP="00700249">
      <w:pPr>
        <w:pStyle w:val="Normlnywebov"/>
        <w:spacing w:before="0" w:after="0"/>
        <w:rPr>
          <w:rFonts w:asciiTheme="minorHAnsi" w:hAnsiTheme="minorHAnsi" w:cs="Arial"/>
          <w:bCs/>
          <w:i/>
          <w:iCs/>
          <w:kern w:val="18"/>
          <w:sz w:val="20"/>
          <w:szCs w:val="20"/>
        </w:rPr>
      </w:pPr>
      <w:r w:rsidRPr="00BC37ED">
        <w:rPr>
          <w:rFonts w:asciiTheme="minorHAnsi" w:hAnsiTheme="minorHAnsi" w:cs="Arial"/>
          <w:bCs/>
          <w:i/>
          <w:iCs/>
          <w:kern w:val="18"/>
          <w:sz w:val="20"/>
          <w:szCs w:val="20"/>
        </w:rPr>
        <w:t>Kto sa neobrátil, kto ešte nevošiel do Kráľovstva, kto ešte žije vo svete a miluje svet, tomu to bude pripadať ako byť mŕtvy, pochovaný zaživa, pretože tam už naozaj nič svetské nie je, leda v nevyhnutnej miere.</w:t>
      </w:r>
    </w:p>
    <w:p w:rsidR="00700249" w:rsidRPr="00BC37ED" w:rsidRDefault="00700249" w:rsidP="00700249">
      <w:pPr>
        <w:pStyle w:val="Normlnywebov"/>
        <w:spacing w:before="0" w:after="0"/>
        <w:rPr>
          <w:rFonts w:asciiTheme="minorHAnsi" w:hAnsiTheme="minorHAnsi" w:cs="Arial"/>
          <w:bCs/>
          <w:i/>
          <w:iCs/>
          <w:kern w:val="18"/>
          <w:sz w:val="20"/>
          <w:szCs w:val="20"/>
        </w:rPr>
      </w:pPr>
      <w:r w:rsidRPr="00BC37ED">
        <w:rPr>
          <w:rFonts w:asciiTheme="minorHAnsi" w:hAnsiTheme="minorHAnsi" w:cs="Arial"/>
          <w:bCs/>
          <w:i/>
          <w:iCs/>
          <w:kern w:val="18"/>
          <w:sz w:val="20"/>
          <w:szCs w:val="20"/>
        </w:rPr>
        <w:t>"Uspokojíme sa s tým, že máme čo jesť a čo si obliecť." (1Tim 6, 8)</w:t>
      </w:r>
    </w:p>
    <w:p w:rsidR="00700249" w:rsidRPr="00BC37ED" w:rsidRDefault="00700249" w:rsidP="00700249">
      <w:pPr>
        <w:pStyle w:val="Normlnywebov"/>
        <w:spacing w:before="0" w:after="0"/>
        <w:rPr>
          <w:rFonts w:asciiTheme="minorHAnsi" w:hAnsiTheme="minorHAnsi" w:cs="Arial"/>
          <w:bCs/>
          <w:i/>
          <w:iCs/>
          <w:kern w:val="18"/>
          <w:sz w:val="20"/>
          <w:szCs w:val="20"/>
        </w:rPr>
      </w:pPr>
      <w:r w:rsidRPr="00BC37ED">
        <w:rPr>
          <w:rFonts w:asciiTheme="minorHAnsi" w:hAnsiTheme="minorHAnsi" w:cs="Arial"/>
          <w:bCs/>
          <w:i/>
          <w:iCs/>
          <w:kern w:val="18"/>
          <w:sz w:val="20"/>
          <w:szCs w:val="20"/>
        </w:rPr>
        <w:t>Kto sa obrátil a zakúsil krásu Kráľovstva, im však závidí - ak sa rovno jedným z nich nestane! Ale aj keď to nie je možné všetkým a Boh nie každého k takejto službe vyberá, predsa, v dobrom zmysle slova im prajne závidíme, sami potom, kdekoľvek a ako žijeme, žijeme podobne.</w:t>
      </w:r>
    </w:p>
    <w:p w:rsidR="00700249" w:rsidRPr="00BC37ED" w:rsidRDefault="00700249" w:rsidP="00700249">
      <w:pPr>
        <w:pStyle w:val="Normlnywebov"/>
        <w:spacing w:before="0" w:after="0"/>
        <w:rPr>
          <w:rFonts w:asciiTheme="minorHAnsi" w:hAnsiTheme="minorHAnsi" w:cs="Arial"/>
          <w:bCs/>
          <w:i/>
          <w:iCs/>
          <w:kern w:val="18"/>
          <w:sz w:val="20"/>
          <w:szCs w:val="20"/>
        </w:rPr>
      </w:pPr>
      <w:r w:rsidRPr="00BC37ED">
        <w:rPr>
          <w:rFonts w:asciiTheme="minorHAnsi" w:hAnsiTheme="minorHAnsi" w:cs="Arial"/>
          <w:bCs/>
          <w:i/>
          <w:iCs/>
          <w:kern w:val="18"/>
          <w:sz w:val="20"/>
          <w:szCs w:val="20"/>
        </w:rPr>
        <w:t>"Blahoslavení chudobní, lebo vaše je Božie kráľovstvo." (Lk 6, 20)</w:t>
      </w:r>
    </w:p>
    <w:p w:rsidR="00700249" w:rsidRPr="00BC37ED" w:rsidRDefault="00700249" w:rsidP="00700249">
      <w:pPr>
        <w:pStyle w:val="Normlnywebov"/>
        <w:spacing w:before="0" w:after="0"/>
        <w:rPr>
          <w:rFonts w:asciiTheme="minorHAnsi" w:hAnsiTheme="minorHAnsi" w:cs="Arial"/>
          <w:bCs/>
          <w:i/>
          <w:iCs/>
          <w:kern w:val="18"/>
          <w:sz w:val="20"/>
          <w:szCs w:val="20"/>
        </w:rPr>
      </w:pPr>
      <w:r w:rsidRPr="00BC37ED">
        <w:rPr>
          <w:rFonts w:asciiTheme="minorHAnsi" w:hAnsiTheme="minorHAnsi" w:cs="Arial"/>
          <w:bCs/>
          <w:i/>
          <w:iCs/>
          <w:kern w:val="18"/>
          <w:sz w:val="20"/>
          <w:szCs w:val="20"/>
        </w:rPr>
        <w:t>Nie bude, ale je. Nie preto, že sú chudobní, im patrí Kráľovstvo, ale ich vonkajšia chudoba potvrdzuje, že vnútorne už sú bohatí Kráľovstvom a ono im už patrí a preto si vonkajšiu „pani Chudobu“, ako ju nežne volal sv. František, slobodne vyvolili ako dar a privilégium.</w:t>
      </w:r>
      <w:r w:rsidR="003363E8">
        <w:rPr>
          <w:rFonts w:asciiTheme="minorHAnsi" w:hAnsiTheme="minorHAnsi" w:cs="Arial"/>
          <w:bCs/>
          <w:i/>
          <w:iCs/>
          <w:kern w:val="18"/>
          <w:sz w:val="20"/>
          <w:szCs w:val="20"/>
        </w:rPr>
        <w:t xml:space="preserve"> </w:t>
      </w:r>
      <w:r w:rsidRPr="00BC37ED">
        <w:rPr>
          <w:rFonts w:asciiTheme="minorHAnsi" w:hAnsiTheme="minorHAnsi" w:cs="Arial"/>
          <w:bCs/>
          <w:i/>
          <w:iCs/>
          <w:kern w:val="18"/>
          <w:sz w:val="20"/>
          <w:szCs w:val="20"/>
        </w:rPr>
        <w:t xml:space="preserve">"O môj Bože, Trojica, ktorej sa klaniam, pomôž mi celkom zabudnúť na seba, </w:t>
      </w:r>
      <w:r w:rsidRPr="00BC37ED">
        <w:rPr>
          <w:rFonts w:asciiTheme="minorHAnsi" w:hAnsiTheme="minorHAnsi" w:cs="Arial"/>
          <w:bCs/>
          <w:i/>
          <w:iCs/>
          <w:kern w:val="18"/>
          <w:sz w:val="20"/>
          <w:szCs w:val="20"/>
        </w:rPr>
        <w:lastRenderedPageBreak/>
        <w:t xml:space="preserve">aby som spočinula v tebe nehybná a pokojná, akoby moja duša bola už vo večnosti. Nech už nič nie je schopné narušiť môj pokoj ani ma vyviesť z teba, o môj Nemeniteľný, ale nech ma každý okamih unáša ďalej do hĺbky tvojho tajomstva! Upokoj moju dušu. Urob z nej svoje </w:t>
      </w:r>
      <w:r w:rsidRPr="00BC37ED">
        <w:rPr>
          <w:rFonts w:asciiTheme="minorHAnsi" w:hAnsiTheme="minorHAnsi" w:cs="Arial"/>
          <w:bCs/>
          <w:i/>
          <w:iCs/>
          <w:kern w:val="18"/>
          <w:sz w:val="20"/>
          <w:szCs w:val="20"/>
        </w:rPr>
        <w:t>nebo, svoj obľúbený príbytok a miesto svojho odpočinku. Nech ťa tam nikdy nenechám samého, ale nech som tam úplne celá, úplne bdelá vo svojej viere, celá v adorácii, úplne odovzdaná tvojmu stvoriteľskému pôsobeniu." (sv. Alžbeta od Najsvätejšej Trojice)</w:t>
      </w:r>
    </w:p>
    <w:p w:rsidR="005461FD" w:rsidRPr="004B5784" w:rsidRDefault="005461FD" w:rsidP="005461FD">
      <w:pPr>
        <w:pStyle w:val="Normlnywebov"/>
        <w:spacing w:before="0" w:after="0"/>
        <w:rPr>
          <w:rFonts w:asciiTheme="minorHAnsi" w:hAnsiTheme="minorHAnsi" w:cs="Arial"/>
          <w:bCs/>
          <w:i/>
          <w:iCs/>
          <w:spacing w:val="-6"/>
          <w:kern w:val="18"/>
          <w:sz w:val="19"/>
          <w:szCs w:val="19"/>
        </w:rPr>
        <w:sectPr w:rsidR="005461FD" w:rsidRPr="004B5784" w:rsidSect="00D31201">
          <w:type w:val="continuous"/>
          <w:pgSz w:w="8419" w:h="11907" w:orient="landscape" w:code="9"/>
          <w:pgMar w:top="397" w:right="397" w:bottom="397" w:left="397" w:header="709" w:footer="0" w:gutter="0"/>
          <w:cols w:num="2" w:sep="1" w:space="56"/>
          <w:docGrid w:linePitch="600" w:charSpace="36864"/>
        </w:sectPr>
      </w:pPr>
    </w:p>
    <w:p w:rsidR="00DB3017" w:rsidRPr="001F6DF7" w:rsidRDefault="009458B0" w:rsidP="00DB3017">
      <w:pPr>
        <w:spacing w:after="0" w:line="240" w:lineRule="auto"/>
        <w:jc w:val="center"/>
        <w:rPr>
          <w:rFonts w:ascii="Times New Roman" w:hAnsi="Times New Roman" w:cs="Times New Roman"/>
          <w:b/>
          <w:color w:val="808080"/>
        </w:rPr>
      </w:pPr>
      <w:r w:rsidRPr="001F6DF7">
        <w:rPr>
          <w:rFonts w:ascii="Times New Roman" w:hAnsi="Times New Roman" w:cs="Times New Roman"/>
          <w:b/>
          <w:color w:val="808080"/>
        </w:rPr>
        <w:t>Liturgický program</w:t>
      </w:r>
    </w:p>
    <w:tbl>
      <w:tblPr>
        <w:tblStyle w:val="Mriekatabuky"/>
        <w:tblW w:w="0" w:type="auto"/>
        <w:tblInd w:w="108" w:type="dxa"/>
        <w:tblLayout w:type="fixed"/>
        <w:tblLook w:val="04A0" w:firstRow="1" w:lastRow="0" w:firstColumn="1" w:lastColumn="0" w:noHBand="0" w:noVBand="1"/>
      </w:tblPr>
      <w:tblGrid>
        <w:gridCol w:w="1134"/>
        <w:gridCol w:w="2268"/>
        <w:gridCol w:w="2114"/>
        <w:gridCol w:w="13"/>
        <w:gridCol w:w="992"/>
        <w:gridCol w:w="1187"/>
      </w:tblGrid>
      <w:tr w:rsidR="004E5DFA" w:rsidRPr="001F6DF7" w:rsidTr="00A7075A">
        <w:tc>
          <w:tcPr>
            <w:tcW w:w="1134" w:type="dxa"/>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Deň</w:t>
            </w:r>
          </w:p>
        </w:tc>
        <w:tc>
          <w:tcPr>
            <w:tcW w:w="2268" w:type="dxa"/>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Čičava</w:t>
            </w:r>
          </w:p>
        </w:tc>
        <w:tc>
          <w:tcPr>
            <w:tcW w:w="2114" w:type="dxa"/>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Komárany</w:t>
            </w:r>
          </w:p>
        </w:tc>
        <w:tc>
          <w:tcPr>
            <w:tcW w:w="2192" w:type="dxa"/>
            <w:gridSpan w:val="3"/>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Merník</w:t>
            </w:r>
          </w:p>
        </w:tc>
      </w:tr>
      <w:tr w:rsidR="004E5DFA" w:rsidRPr="001F6DF7" w:rsidTr="00801CBF">
        <w:trPr>
          <w:trHeight w:val="264"/>
        </w:trPr>
        <w:tc>
          <w:tcPr>
            <w:tcW w:w="1134" w:type="dxa"/>
            <w:vMerge w:val="restart"/>
            <w:vAlign w:val="center"/>
          </w:tcPr>
          <w:p w:rsidR="004E5DFA" w:rsidRPr="001F6DF7" w:rsidRDefault="004E5DFA" w:rsidP="00C00CAD">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Pondelok</w:t>
            </w:r>
            <w:r w:rsidR="00C00CAD">
              <w:rPr>
                <w:rFonts w:ascii="Times New Roman" w:hAnsi="Times New Roman" w:cs="Times New Roman"/>
                <w:color w:val="808080"/>
              </w:rPr>
              <w:t>10</w:t>
            </w:r>
            <w:r w:rsidR="00A7075A">
              <w:rPr>
                <w:rFonts w:ascii="Times New Roman" w:hAnsi="Times New Roman" w:cs="Times New Roman"/>
                <w:color w:val="808080"/>
              </w:rPr>
              <w:t>.</w:t>
            </w:r>
            <w:r w:rsidR="00155B0C">
              <w:rPr>
                <w:rFonts w:ascii="Times New Roman" w:hAnsi="Times New Roman" w:cs="Times New Roman"/>
                <w:color w:val="808080"/>
              </w:rPr>
              <w:t>8</w:t>
            </w:r>
            <w:r w:rsidR="00047971">
              <w:rPr>
                <w:rFonts w:ascii="Times New Roman" w:hAnsi="Times New Roman" w:cs="Times New Roman"/>
                <w:color w:val="808080"/>
              </w:rPr>
              <w:t>.</w:t>
            </w:r>
          </w:p>
        </w:tc>
        <w:tc>
          <w:tcPr>
            <w:tcW w:w="6574" w:type="dxa"/>
            <w:gridSpan w:val="5"/>
            <w:vAlign w:val="center"/>
          </w:tcPr>
          <w:p w:rsidR="004E5DFA" w:rsidRPr="00BC11A6" w:rsidRDefault="00C00CAD" w:rsidP="00BC11A6">
            <w:pPr>
              <w:spacing w:after="0" w:line="240" w:lineRule="auto"/>
              <w:jc w:val="center"/>
              <w:rPr>
                <w:rFonts w:ascii="Times New Roman" w:hAnsi="Times New Roman" w:cs="Times New Roman"/>
                <w:i/>
                <w:color w:val="808080"/>
              </w:rPr>
            </w:pPr>
            <w:r>
              <w:rPr>
                <w:rFonts w:ascii="Times New Roman" w:hAnsi="Times New Roman" w:cs="Times New Roman"/>
                <w:i/>
                <w:color w:val="808080"/>
              </w:rPr>
              <w:t>Svätý mučeník a archidiakon Vavrinec</w:t>
            </w:r>
          </w:p>
        </w:tc>
      </w:tr>
      <w:tr w:rsidR="004E5DFA" w:rsidRPr="001F6DF7" w:rsidTr="00A7075A">
        <w:tc>
          <w:tcPr>
            <w:tcW w:w="1134" w:type="dxa"/>
            <w:vMerge/>
            <w:vAlign w:val="center"/>
          </w:tcPr>
          <w:p w:rsidR="004E5DFA" w:rsidRPr="001F6DF7" w:rsidRDefault="004E5DFA" w:rsidP="000B6869">
            <w:pPr>
              <w:spacing w:after="0" w:line="240" w:lineRule="auto"/>
              <w:jc w:val="center"/>
              <w:rPr>
                <w:rFonts w:ascii="Times New Roman" w:hAnsi="Times New Roman" w:cs="Times New Roman"/>
                <w:color w:val="808080"/>
              </w:rPr>
            </w:pPr>
          </w:p>
        </w:tc>
        <w:tc>
          <w:tcPr>
            <w:tcW w:w="2268" w:type="dxa"/>
            <w:vAlign w:val="center"/>
          </w:tcPr>
          <w:p w:rsidR="00D27D81" w:rsidRPr="001F6DF7" w:rsidRDefault="00C00CAD" w:rsidP="00A07B48">
            <w:pPr>
              <w:spacing w:after="0" w:line="240" w:lineRule="auto"/>
              <w:jc w:val="center"/>
              <w:rPr>
                <w:rFonts w:ascii="Times New Roman" w:hAnsi="Times New Roman" w:cs="Times New Roman"/>
                <w:color w:val="808080"/>
              </w:rPr>
            </w:pPr>
            <w:r>
              <w:rPr>
                <w:rFonts w:ascii="Times New Roman" w:hAnsi="Times New Roman" w:cs="Times New Roman"/>
                <w:color w:val="808080"/>
              </w:rPr>
              <w:t>7.00 +Andrej, Andrej (r. Jevická)</w:t>
            </w:r>
          </w:p>
        </w:tc>
        <w:tc>
          <w:tcPr>
            <w:tcW w:w="2114" w:type="dxa"/>
            <w:vAlign w:val="center"/>
          </w:tcPr>
          <w:p w:rsidR="003D309C" w:rsidRPr="001F6DF7" w:rsidRDefault="003D309C" w:rsidP="00B76780">
            <w:pPr>
              <w:spacing w:after="0" w:line="240" w:lineRule="auto"/>
              <w:jc w:val="center"/>
              <w:rPr>
                <w:rFonts w:ascii="Times New Roman" w:hAnsi="Times New Roman" w:cs="Times New Roman"/>
                <w:color w:val="808080"/>
              </w:rPr>
            </w:pPr>
          </w:p>
        </w:tc>
        <w:tc>
          <w:tcPr>
            <w:tcW w:w="2192" w:type="dxa"/>
            <w:gridSpan w:val="3"/>
            <w:vAlign w:val="center"/>
          </w:tcPr>
          <w:p w:rsidR="00B76780" w:rsidRPr="00A23F46" w:rsidRDefault="00B76780" w:rsidP="003D309C">
            <w:pPr>
              <w:spacing w:after="0" w:line="240" w:lineRule="auto"/>
              <w:jc w:val="center"/>
              <w:rPr>
                <w:rFonts w:ascii="Times New Roman" w:hAnsi="Times New Roman" w:cs="Times New Roman"/>
                <w:color w:val="808080"/>
              </w:rPr>
            </w:pPr>
          </w:p>
        </w:tc>
      </w:tr>
      <w:tr w:rsidR="004E5DFA" w:rsidRPr="001F6DF7" w:rsidTr="00770E9A">
        <w:trPr>
          <w:trHeight w:val="189"/>
        </w:trPr>
        <w:tc>
          <w:tcPr>
            <w:tcW w:w="1134" w:type="dxa"/>
            <w:vMerge w:val="restart"/>
            <w:vAlign w:val="center"/>
          </w:tcPr>
          <w:p w:rsidR="004E5DFA" w:rsidRPr="001F6DF7" w:rsidRDefault="00EF72B8" w:rsidP="00C00CAD">
            <w:pPr>
              <w:spacing w:after="0" w:line="240" w:lineRule="auto"/>
              <w:jc w:val="center"/>
              <w:rPr>
                <w:rFonts w:ascii="Times New Roman" w:hAnsi="Times New Roman" w:cs="Times New Roman"/>
                <w:color w:val="808080"/>
              </w:rPr>
            </w:pPr>
            <w:r>
              <w:rPr>
                <w:rFonts w:ascii="Times New Roman" w:hAnsi="Times New Roman" w:cs="Times New Roman"/>
                <w:color w:val="808080"/>
              </w:rPr>
              <w:t>Utor</w:t>
            </w:r>
            <w:r w:rsidR="004E5DFA" w:rsidRPr="001F6DF7">
              <w:rPr>
                <w:rFonts w:ascii="Times New Roman" w:hAnsi="Times New Roman" w:cs="Times New Roman"/>
                <w:color w:val="808080"/>
              </w:rPr>
              <w:t xml:space="preserve">ok </w:t>
            </w:r>
            <w:r w:rsidR="00C00CAD">
              <w:rPr>
                <w:rFonts w:ascii="Times New Roman" w:hAnsi="Times New Roman" w:cs="Times New Roman"/>
                <w:color w:val="808080"/>
              </w:rPr>
              <w:t>11</w:t>
            </w:r>
            <w:r w:rsidR="00A7075A">
              <w:rPr>
                <w:rFonts w:ascii="Times New Roman" w:hAnsi="Times New Roman" w:cs="Times New Roman"/>
                <w:color w:val="808080"/>
              </w:rPr>
              <w:t>.</w:t>
            </w:r>
            <w:r w:rsidR="00155B0C">
              <w:rPr>
                <w:rFonts w:ascii="Times New Roman" w:hAnsi="Times New Roman" w:cs="Times New Roman"/>
                <w:color w:val="808080"/>
              </w:rPr>
              <w:t>8</w:t>
            </w:r>
            <w:r w:rsidR="00047971">
              <w:rPr>
                <w:rFonts w:ascii="Times New Roman" w:hAnsi="Times New Roman" w:cs="Times New Roman"/>
                <w:color w:val="808080"/>
              </w:rPr>
              <w:t>.</w:t>
            </w:r>
          </w:p>
        </w:tc>
        <w:tc>
          <w:tcPr>
            <w:tcW w:w="6574" w:type="dxa"/>
            <w:gridSpan w:val="5"/>
            <w:vAlign w:val="center"/>
          </w:tcPr>
          <w:p w:rsidR="00C84248" w:rsidRPr="00BC11A6" w:rsidRDefault="00C00CAD" w:rsidP="00A553AA">
            <w:pPr>
              <w:spacing w:after="0" w:line="240" w:lineRule="auto"/>
              <w:jc w:val="center"/>
              <w:rPr>
                <w:rFonts w:ascii="Times New Roman" w:hAnsi="Times New Roman" w:cs="Times New Roman"/>
                <w:i/>
                <w:color w:val="808080"/>
                <w:u w:val="single"/>
              </w:rPr>
            </w:pPr>
            <w:r>
              <w:rPr>
                <w:rFonts w:ascii="Times New Roman" w:hAnsi="Times New Roman" w:cs="Times New Roman"/>
                <w:i/>
                <w:color w:val="808080"/>
              </w:rPr>
              <w:t>Svätý mučeník Euplos</w:t>
            </w:r>
          </w:p>
        </w:tc>
      </w:tr>
      <w:tr w:rsidR="004E5DFA" w:rsidRPr="001F6DF7" w:rsidTr="00A7075A">
        <w:tc>
          <w:tcPr>
            <w:tcW w:w="1134" w:type="dxa"/>
            <w:vMerge/>
            <w:vAlign w:val="center"/>
          </w:tcPr>
          <w:p w:rsidR="004E5DFA" w:rsidRPr="001F6DF7" w:rsidRDefault="004E5DFA" w:rsidP="000B6869">
            <w:pPr>
              <w:spacing w:after="0" w:line="240" w:lineRule="auto"/>
              <w:jc w:val="center"/>
              <w:rPr>
                <w:rFonts w:ascii="Times New Roman" w:hAnsi="Times New Roman" w:cs="Times New Roman"/>
                <w:color w:val="808080"/>
              </w:rPr>
            </w:pPr>
          </w:p>
        </w:tc>
        <w:tc>
          <w:tcPr>
            <w:tcW w:w="2268" w:type="dxa"/>
            <w:vAlign w:val="center"/>
          </w:tcPr>
          <w:p w:rsidR="00DE4301" w:rsidRPr="001F6DF7" w:rsidRDefault="00DE4301" w:rsidP="00A7075A">
            <w:pPr>
              <w:spacing w:after="0" w:line="240" w:lineRule="auto"/>
              <w:jc w:val="center"/>
              <w:rPr>
                <w:rFonts w:ascii="Times New Roman" w:hAnsi="Times New Roman" w:cs="Times New Roman"/>
                <w:color w:val="808080"/>
              </w:rPr>
            </w:pPr>
          </w:p>
        </w:tc>
        <w:tc>
          <w:tcPr>
            <w:tcW w:w="2114" w:type="dxa"/>
            <w:vAlign w:val="center"/>
          </w:tcPr>
          <w:p w:rsidR="008A4DC3" w:rsidRPr="001F6DF7" w:rsidRDefault="008A4DC3" w:rsidP="00081429">
            <w:pPr>
              <w:spacing w:after="0" w:line="240" w:lineRule="auto"/>
              <w:jc w:val="center"/>
              <w:rPr>
                <w:rFonts w:ascii="Times New Roman" w:hAnsi="Times New Roman" w:cs="Times New Roman"/>
                <w:color w:val="808080"/>
              </w:rPr>
            </w:pPr>
          </w:p>
        </w:tc>
        <w:tc>
          <w:tcPr>
            <w:tcW w:w="2192" w:type="dxa"/>
            <w:gridSpan w:val="3"/>
            <w:vAlign w:val="center"/>
          </w:tcPr>
          <w:p w:rsidR="009D27D0" w:rsidRPr="003F0B01" w:rsidRDefault="00C00CAD" w:rsidP="00CE11A6">
            <w:pPr>
              <w:spacing w:after="0" w:line="240" w:lineRule="auto"/>
              <w:jc w:val="center"/>
              <w:rPr>
                <w:rFonts w:ascii="Times New Roman" w:hAnsi="Times New Roman" w:cs="Times New Roman"/>
                <w:color w:val="808080"/>
              </w:rPr>
            </w:pPr>
            <w:r>
              <w:rPr>
                <w:rFonts w:ascii="Times New Roman" w:hAnsi="Times New Roman" w:cs="Times New Roman"/>
                <w:color w:val="808080"/>
              </w:rPr>
              <w:t>7.00 +Štefan, Mária, Štefan, Ján, Anastázia (r.Pavučkova)</w:t>
            </w:r>
          </w:p>
        </w:tc>
      </w:tr>
      <w:tr w:rsidR="0003709D" w:rsidRPr="001F6DF7" w:rsidTr="00770E9A">
        <w:trPr>
          <w:trHeight w:val="234"/>
        </w:trPr>
        <w:tc>
          <w:tcPr>
            <w:tcW w:w="1134" w:type="dxa"/>
            <w:vMerge w:val="restart"/>
            <w:vAlign w:val="center"/>
          </w:tcPr>
          <w:p w:rsidR="0003709D" w:rsidRPr="00EF72B8" w:rsidRDefault="0003709D" w:rsidP="00C00CAD">
            <w:pPr>
              <w:spacing w:after="0" w:line="240" w:lineRule="auto"/>
              <w:jc w:val="center"/>
              <w:rPr>
                <w:rFonts w:ascii="Times New Roman" w:hAnsi="Times New Roman" w:cs="Times New Roman"/>
                <w:color w:val="808080"/>
              </w:rPr>
            </w:pPr>
            <w:r w:rsidRPr="00EF72B8">
              <w:rPr>
                <w:rFonts w:ascii="Times New Roman" w:hAnsi="Times New Roman" w:cs="Times New Roman"/>
                <w:color w:val="808080"/>
              </w:rPr>
              <w:t xml:space="preserve">Streda </w:t>
            </w:r>
            <w:r w:rsidR="00C00CAD">
              <w:rPr>
                <w:rFonts w:ascii="Times New Roman" w:hAnsi="Times New Roman" w:cs="Times New Roman"/>
                <w:color w:val="808080"/>
              </w:rPr>
              <w:t>12</w:t>
            </w:r>
            <w:r w:rsidR="00053C94">
              <w:rPr>
                <w:rFonts w:ascii="Times New Roman" w:hAnsi="Times New Roman" w:cs="Times New Roman"/>
                <w:color w:val="808080"/>
              </w:rPr>
              <w:t>.</w:t>
            </w:r>
            <w:r w:rsidR="00155B0C">
              <w:rPr>
                <w:rFonts w:ascii="Times New Roman" w:hAnsi="Times New Roman" w:cs="Times New Roman"/>
                <w:color w:val="808080"/>
              </w:rPr>
              <w:t>8</w:t>
            </w:r>
            <w:r w:rsidR="0072762B" w:rsidRPr="00EF72B8">
              <w:rPr>
                <w:rFonts w:ascii="Times New Roman" w:hAnsi="Times New Roman" w:cs="Times New Roman"/>
                <w:color w:val="808080"/>
              </w:rPr>
              <w:t>.</w:t>
            </w:r>
          </w:p>
        </w:tc>
        <w:tc>
          <w:tcPr>
            <w:tcW w:w="6574" w:type="dxa"/>
            <w:gridSpan w:val="5"/>
            <w:vAlign w:val="center"/>
          </w:tcPr>
          <w:p w:rsidR="003F1FC7" w:rsidRPr="00BC11A6" w:rsidRDefault="00C00CAD" w:rsidP="00A7075A">
            <w:pPr>
              <w:spacing w:after="0" w:line="240" w:lineRule="auto"/>
              <w:jc w:val="center"/>
              <w:rPr>
                <w:rFonts w:ascii="Times New Roman" w:hAnsi="Times New Roman" w:cs="Times New Roman"/>
                <w:i/>
                <w:color w:val="808080"/>
              </w:rPr>
            </w:pPr>
            <w:r>
              <w:rPr>
                <w:rFonts w:ascii="Times New Roman" w:hAnsi="Times New Roman" w:cs="Times New Roman"/>
                <w:i/>
                <w:color w:val="808080"/>
              </w:rPr>
              <w:t>Svätí mučeníci Fótios a Anikét</w:t>
            </w:r>
          </w:p>
        </w:tc>
      </w:tr>
      <w:tr w:rsidR="0003709D" w:rsidRPr="001F6DF7" w:rsidTr="00A7075A">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268" w:type="dxa"/>
            <w:vAlign w:val="center"/>
          </w:tcPr>
          <w:p w:rsidR="008A4DC3" w:rsidRPr="001F6DF7" w:rsidRDefault="008A4DC3" w:rsidP="00D27D81">
            <w:pPr>
              <w:spacing w:after="0" w:line="240" w:lineRule="auto"/>
              <w:jc w:val="center"/>
              <w:rPr>
                <w:rFonts w:ascii="Times New Roman" w:hAnsi="Times New Roman" w:cs="Times New Roman"/>
                <w:color w:val="808080"/>
              </w:rPr>
            </w:pPr>
          </w:p>
        </w:tc>
        <w:tc>
          <w:tcPr>
            <w:tcW w:w="2114" w:type="dxa"/>
            <w:vAlign w:val="center"/>
          </w:tcPr>
          <w:p w:rsidR="0003709D" w:rsidRPr="001F6DF7" w:rsidRDefault="00C00CAD" w:rsidP="007C4F7C">
            <w:pPr>
              <w:spacing w:after="0" w:line="240" w:lineRule="auto"/>
              <w:jc w:val="center"/>
              <w:rPr>
                <w:rFonts w:ascii="Times New Roman" w:hAnsi="Times New Roman" w:cs="Times New Roman"/>
                <w:color w:val="808080"/>
              </w:rPr>
            </w:pPr>
            <w:r>
              <w:rPr>
                <w:rFonts w:ascii="Times New Roman" w:hAnsi="Times New Roman" w:cs="Times New Roman"/>
                <w:color w:val="808080"/>
              </w:rPr>
              <w:t>7.00 +Slavomír (r.Bodnárova) + panychýda</w:t>
            </w:r>
          </w:p>
        </w:tc>
        <w:tc>
          <w:tcPr>
            <w:tcW w:w="2192" w:type="dxa"/>
            <w:gridSpan w:val="3"/>
            <w:vAlign w:val="center"/>
          </w:tcPr>
          <w:p w:rsidR="0003709D" w:rsidRPr="003F0B01" w:rsidRDefault="0003709D" w:rsidP="005461FD">
            <w:pPr>
              <w:spacing w:after="0" w:line="240" w:lineRule="auto"/>
              <w:jc w:val="center"/>
              <w:rPr>
                <w:rFonts w:ascii="Times New Roman" w:hAnsi="Times New Roman" w:cs="Times New Roman"/>
                <w:color w:val="808080"/>
              </w:rPr>
            </w:pPr>
          </w:p>
        </w:tc>
      </w:tr>
      <w:tr w:rsidR="0003709D" w:rsidRPr="001F6DF7" w:rsidTr="00CD4798">
        <w:trPr>
          <w:trHeight w:val="171"/>
        </w:trPr>
        <w:tc>
          <w:tcPr>
            <w:tcW w:w="1134" w:type="dxa"/>
            <w:vMerge w:val="restart"/>
            <w:vAlign w:val="center"/>
          </w:tcPr>
          <w:p w:rsidR="0003709D" w:rsidRPr="0005362F" w:rsidRDefault="0003709D" w:rsidP="00155B0C">
            <w:pPr>
              <w:spacing w:after="0" w:line="240" w:lineRule="auto"/>
              <w:jc w:val="center"/>
              <w:rPr>
                <w:rFonts w:ascii="Times New Roman" w:hAnsi="Times New Roman" w:cs="Times New Roman"/>
                <w:color w:val="808080"/>
              </w:rPr>
            </w:pPr>
            <w:r w:rsidRPr="0005362F">
              <w:rPr>
                <w:rFonts w:ascii="Times New Roman" w:hAnsi="Times New Roman" w:cs="Times New Roman"/>
                <w:color w:val="808080"/>
              </w:rPr>
              <w:t xml:space="preserve">Štvrtok </w:t>
            </w:r>
            <w:r w:rsidR="00556BF9">
              <w:rPr>
                <w:rFonts w:ascii="Times New Roman" w:hAnsi="Times New Roman" w:cs="Times New Roman"/>
                <w:color w:val="808080"/>
              </w:rPr>
              <w:t>13</w:t>
            </w:r>
            <w:r w:rsidR="00266293">
              <w:rPr>
                <w:rFonts w:ascii="Times New Roman" w:hAnsi="Times New Roman" w:cs="Times New Roman"/>
                <w:color w:val="808080"/>
              </w:rPr>
              <w:t>.</w:t>
            </w:r>
            <w:r w:rsidR="00155B0C">
              <w:rPr>
                <w:rFonts w:ascii="Times New Roman" w:hAnsi="Times New Roman" w:cs="Times New Roman"/>
                <w:color w:val="808080"/>
              </w:rPr>
              <w:t>8</w:t>
            </w:r>
            <w:r w:rsidR="0072762B" w:rsidRPr="0005362F">
              <w:rPr>
                <w:rFonts w:ascii="Times New Roman" w:hAnsi="Times New Roman" w:cs="Times New Roman"/>
                <w:color w:val="808080"/>
              </w:rPr>
              <w:t>.</w:t>
            </w:r>
          </w:p>
        </w:tc>
        <w:tc>
          <w:tcPr>
            <w:tcW w:w="6574" w:type="dxa"/>
            <w:gridSpan w:val="5"/>
            <w:vAlign w:val="center"/>
          </w:tcPr>
          <w:p w:rsidR="00C84248" w:rsidRPr="00C00CAD" w:rsidRDefault="00C00CAD" w:rsidP="00BC11A6">
            <w:pPr>
              <w:spacing w:after="0" w:line="240" w:lineRule="auto"/>
              <w:jc w:val="center"/>
              <w:rPr>
                <w:rFonts w:ascii="Times New Roman" w:hAnsi="Times New Roman" w:cs="Times New Roman"/>
                <w:i/>
                <w:color w:val="808080"/>
                <w:sz w:val="20"/>
                <w:szCs w:val="20"/>
              </w:rPr>
            </w:pPr>
            <w:r w:rsidRPr="00C00CAD">
              <w:rPr>
                <w:rFonts w:ascii="Times New Roman" w:hAnsi="Times New Roman" w:cs="Times New Roman"/>
                <w:i/>
                <w:color w:val="808080"/>
                <w:sz w:val="20"/>
                <w:szCs w:val="20"/>
              </w:rPr>
              <w:t>Zakončenie sviatku Premenenia Pána; prepodobný otec Maxim Vyznávač</w:t>
            </w:r>
          </w:p>
        </w:tc>
      </w:tr>
      <w:tr w:rsidR="0003709D" w:rsidRPr="001F6DF7" w:rsidTr="00A7075A">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268" w:type="dxa"/>
            <w:vAlign w:val="center"/>
          </w:tcPr>
          <w:p w:rsidR="00BC11A6" w:rsidRPr="001F6DF7" w:rsidRDefault="00BC11A6" w:rsidP="00902505">
            <w:pPr>
              <w:spacing w:after="0" w:line="240" w:lineRule="auto"/>
              <w:jc w:val="center"/>
              <w:rPr>
                <w:rFonts w:ascii="Times New Roman" w:hAnsi="Times New Roman" w:cs="Times New Roman"/>
                <w:color w:val="808080"/>
              </w:rPr>
            </w:pPr>
          </w:p>
        </w:tc>
        <w:tc>
          <w:tcPr>
            <w:tcW w:w="2114" w:type="dxa"/>
            <w:vAlign w:val="center"/>
          </w:tcPr>
          <w:p w:rsidR="0003709D" w:rsidRPr="001F6DF7" w:rsidRDefault="0003709D" w:rsidP="00392182">
            <w:pPr>
              <w:spacing w:after="0" w:line="240" w:lineRule="auto"/>
              <w:jc w:val="center"/>
              <w:rPr>
                <w:rFonts w:ascii="Times New Roman" w:hAnsi="Times New Roman" w:cs="Times New Roman"/>
                <w:color w:val="808080"/>
              </w:rPr>
            </w:pPr>
          </w:p>
        </w:tc>
        <w:tc>
          <w:tcPr>
            <w:tcW w:w="2192" w:type="dxa"/>
            <w:gridSpan w:val="3"/>
            <w:vAlign w:val="center"/>
          </w:tcPr>
          <w:p w:rsidR="0003709D" w:rsidRPr="0037437F" w:rsidRDefault="0003709D" w:rsidP="002E688F">
            <w:pPr>
              <w:spacing w:after="0" w:line="240" w:lineRule="auto"/>
              <w:jc w:val="center"/>
              <w:rPr>
                <w:rFonts w:ascii="Times New Roman" w:hAnsi="Times New Roman" w:cs="Times New Roman"/>
                <w:color w:val="808080"/>
              </w:rPr>
            </w:pPr>
          </w:p>
        </w:tc>
      </w:tr>
      <w:tr w:rsidR="0003709D" w:rsidRPr="001F6DF7" w:rsidTr="00801CBF">
        <w:trPr>
          <w:trHeight w:val="252"/>
        </w:trPr>
        <w:tc>
          <w:tcPr>
            <w:tcW w:w="1134" w:type="dxa"/>
            <w:vMerge w:val="restart"/>
            <w:vAlign w:val="center"/>
          </w:tcPr>
          <w:p w:rsidR="0003709D" w:rsidRPr="0005362F" w:rsidRDefault="0003709D" w:rsidP="00155B0C">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 xml:space="preserve">Piatok </w:t>
            </w:r>
            <w:r w:rsidR="00556BF9">
              <w:rPr>
                <w:rFonts w:ascii="Times New Roman" w:hAnsi="Times New Roman" w:cs="Times New Roman"/>
                <w:color w:val="808080"/>
              </w:rPr>
              <w:t>14</w:t>
            </w:r>
            <w:r w:rsidR="00053C94">
              <w:rPr>
                <w:rFonts w:ascii="Times New Roman" w:hAnsi="Times New Roman" w:cs="Times New Roman"/>
                <w:color w:val="808080"/>
              </w:rPr>
              <w:t>.</w:t>
            </w:r>
            <w:r w:rsidR="00155B0C">
              <w:rPr>
                <w:rFonts w:ascii="Times New Roman" w:hAnsi="Times New Roman" w:cs="Times New Roman"/>
                <w:color w:val="808080"/>
              </w:rPr>
              <w:t>8</w:t>
            </w:r>
            <w:r w:rsidR="0005362F">
              <w:rPr>
                <w:rFonts w:ascii="Times New Roman" w:hAnsi="Times New Roman" w:cs="Times New Roman"/>
                <w:color w:val="808080"/>
              </w:rPr>
              <w:t>.</w:t>
            </w:r>
          </w:p>
        </w:tc>
        <w:tc>
          <w:tcPr>
            <w:tcW w:w="6574" w:type="dxa"/>
            <w:gridSpan w:val="5"/>
            <w:vAlign w:val="center"/>
          </w:tcPr>
          <w:p w:rsidR="0003709D" w:rsidRPr="00C00CAD" w:rsidRDefault="00C00CAD" w:rsidP="00A2362E">
            <w:pPr>
              <w:spacing w:after="0" w:line="240" w:lineRule="auto"/>
              <w:jc w:val="center"/>
              <w:rPr>
                <w:rFonts w:ascii="Times New Roman" w:hAnsi="Times New Roman" w:cs="Times New Roman"/>
                <w:i/>
                <w:color w:val="808080"/>
                <w:sz w:val="20"/>
                <w:szCs w:val="20"/>
              </w:rPr>
            </w:pPr>
            <w:r w:rsidRPr="00C00CAD">
              <w:rPr>
                <w:rFonts w:ascii="Times New Roman" w:hAnsi="Times New Roman" w:cs="Times New Roman"/>
                <w:i/>
                <w:color w:val="808080"/>
                <w:sz w:val="20"/>
                <w:szCs w:val="20"/>
              </w:rPr>
              <w:t>Prenesenie úctyhodných pozostatkov nášho prepodobného otca Teodóza, pečerského</w:t>
            </w:r>
            <w:r>
              <w:rPr>
                <w:rFonts w:ascii="Times New Roman" w:hAnsi="Times New Roman" w:cs="Times New Roman"/>
                <w:i/>
                <w:color w:val="808080"/>
                <w:sz w:val="20"/>
                <w:szCs w:val="20"/>
              </w:rPr>
              <w:t xml:space="preserve"> igumena; p</w:t>
            </w:r>
            <w:r w:rsidRPr="00C00CAD">
              <w:rPr>
                <w:rFonts w:ascii="Times New Roman" w:hAnsi="Times New Roman" w:cs="Times New Roman"/>
                <w:i/>
                <w:color w:val="808080"/>
                <w:sz w:val="20"/>
                <w:szCs w:val="20"/>
              </w:rPr>
              <w:t>redprazdenstvo Zosnutia Presvätej Bohorodičky; svätý prorok Micheáš</w:t>
            </w:r>
          </w:p>
        </w:tc>
      </w:tr>
      <w:tr w:rsidR="0003709D" w:rsidRPr="001F6DF7" w:rsidTr="00BC11A6">
        <w:trPr>
          <w:trHeight w:val="190"/>
        </w:trPr>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268" w:type="dxa"/>
            <w:vAlign w:val="center"/>
          </w:tcPr>
          <w:p w:rsidR="008D299E" w:rsidRPr="001F6DF7" w:rsidRDefault="008D299E" w:rsidP="00A67249">
            <w:pPr>
              <w:spacing w:after="0" w:line="240" w:lineRule="auto"/>
              <w:jc w:val="center"/>
              <w:rPr>
                <w:rFonts w:ascii="Times New Roman" w:hAnsi="Times New Roman" w:cs="Times New Roman"/>
                <w:color w:val="808080"/>
              </w:rPr>
            </w:pPr>
          </w:p>
        </w:tc>
        <w:tc>
          <w:tcPr>
            <w:tcW w:w="2127" w:type="dxa"/>
            <w:gridSpan w:val="2"/>
            <w:vAlign w:val="center"/>
          </w:tcPr>
          <w:p w:rsidR="0003709D" w:rsidRPr="00336BB6" w:rsidRDefault="0003709D" w:rsidP="00CE422F">
            <w:pPr>
              <w:spacing w:after="0" w:line="240" w:lineRule="auto"/>
              <w:jc w:val="center"/>
              <w:rPr>
                <w:rFonts w:ascii="Times New Roman" w:hAnsi="Times New Roman" w:cs="Times New Roman"/>
                <w:color w:val="808080"/>
              </w:rPr>
            </w:pPr>
          </w:p>
        </w:tc>
        <w:tc>
          <w:tcPr>
            <w:tcW w:w="2179" w:type="dxa"/>
            <w:gridSpan w:val="2"/>
            <w:vAlign w:val="center"/>
          </w:tcPr>
          <w:p w:rsidR="0003709D" w:rsidRPr="00C85D9C" w:rsidRDefault="0003709D" w:rsidP="00A553AA">
            <w:pPr>
              <w:spacing w:after="0" w:line="240" w:lineRule="auto"/>
              <w:jc w:val="center"/>
              <w:rPr>
                <w:rFonts w:ascii="Times New Roman" w:hAnsi="Times New Roman" w:cs="Times New Roman"/>
                <w:color w:val="808080"/>
              </w:rPr>
            </w:pPr>
          </w:p>
        </w:tc>
      </w:tr>
      <w:tr w:rsidR="0003709D" w:rsidRPr="001F6DF7" w:rsidTr="00801CBF">
        <w:trPr>
          <w:trHeight w:val="94"/>
        </w:trPr>
        <w:tc>
          <w:tcPr>
            <w:tcW w:w="1134" w:type="dxa"/>
            <w:vMerge w:val="restart"/>
            <w:vAlign w:val="center"/>
          </w:tcPr>
          <w:p w:rsidR="0003709D" w:rsidRPr="001F6DF7" w:rsidRDefault="0003709D" w:rsidP="00155B0C">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 xml:space="preserve">Sobota </w:t>
            </w:r>
            <w:r w:rsidR="00556BF9">
              <w:rPr>
                <w:rFonts w:ascii="Times New Roman" w:hAnsi="Times New Roman" w:cs="Times New Roman"/>
                <w:color w:val="808080"/>
              </w:rPr>
              <w:t>15</w:t>
            </w:r>
            <w:r w:rsidR="00053C94">
              <w:rPr>
                <w:rFonts w:ascii="Times New Roman" w:hAnsi="Times New Roman" w:cs="Times New Roman"/>
                <w:color w:val="808080"/>
              </w:rPr>
              <w:t>.</w:t>
            </w:r>
            <w:r w:rsidR="00BC11A6">
              <w:rPr>
                <w:rFonts w:ascii="Times New Roman" w:hAnsi="Times New Roman" w:cs="Times New Roman"/>
                <w:color w:val="808080"/>
              </w:rPr>
              <w:t>8</w:t>
            </w:r>
            <w:r w:rsidR="0005362F">
              <w:rPr>
                <w:rFonts w:ascii="Times New Roman" w:hAnsi="Times New Roman" w:cs="Times New Roman"/>
                <w:color w:val="808080"/>
              </w:rPr>
              <w:t>.</w:t>
            </w:r>
          </w:p>
        </w:tc>
        <w:tc>
          <w:tcPr>
            <w:tcW w:w="6574" w:type="dxa"/>
            <w:gridSpan w:val="5"/>
            <w:vAlign w:val="center"/>
          </w:tcPr>
          <w:p w:rsidR="006A106D" w:rsidRPr="00C00CAD" w:rsidRDefault="00C00CAD" w:rsidP="00853296">
            <w:pPr>
              <w:spacing w:after="0" w:line="240" w:lineRule="auto"/>
              <w:jc w:val="center"/>
              <w:rPr>
                <w:rFonts w:ascii="Times New Roman" w:hAnsi="Times New Roman" w:cs="Times New Roman"/>
                <w:b/>
                <w:color w:val="808080"/>
              </w:rPr>
            </w:pPr>
            <w:r w:rsidRPr="00C00CAD">
              <w:rPr>
                <w:rFonts w:ascii="Times New Roman" w:hAnsi="Times New Roman" w:cs="Times New Roman"/>
                <w:b/>
                <w:color w:val="808080"/>
              </w:rPr>
              <w:t xml:space="preserve">Zosnutie Presvätej Bohorodičky, </w:t>
            </w:r>
            <w:r w:rsidRPr="00C00CAD">
              <w:rPr>
                <w:rFonts w:ascii="Times New Roman" w:hAnsi="Times New Roman" w:cs="Times New Roman"/>
                <w:color w:val="808080"/>
              </w:rPr>
              <w:t>prikázaný sviatok</w:t>
            </w:r>
          </w:p>
        </w:tc>
      </w:tr>
      <w:tr w:rsidR="0003709D" w:rsidRPr="001F6DF7" w:rsidTr="00BC11A6">
        <w:trPr>
          <w:trHeight w:val="128"/>
        </w:trPr>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268" w:type="dxa"/>
            <w:vAlign w:val="center"/>
          </w:tcPr>
          <w:p w:rsidR="00DF4DBE" w:rsidRPr="001F6DF7" w:rsidRDefault="00700249" w:rsidP="00A553AA">
            <w:pPr>
              <w:spacing w:after="0" w:line="240" w:lineRule="auto"/>
              <w:jc w:val="center"/>
              <w:rPr>
                <w:rFonts w:ascii="Times New Roman" w:hAnsi="Times New Roman" w:cs="Times New Roman"/>
                <w:color w:val="808080"/>
              </w:rPr>
            </w:pPr>
            <w:r>
              <w:rPr>
                <w:rFonts w:ascii="Times New Roman" w:hAnsi="Times New Roman" w:cs="Times New Roman"/>
                <w:color w:val="808080"/>
              </w:rPr>
              <w:t>9.15 *za farnosť</w:t>
            </w:r>
          </w:p>
        </w:tc>
        <w:tc>
          <w:tcPr>
            <w:tcW w:w="2127" w:type="dxa"/>
            <w:gridSpan w:val="2"/>
            <w:vAlign w:val="center"/>
          </w:tcPr>
          <w:p w:rsidR="0003709D" w:rsidRPr="001F6DF7" w:rsidRDefault="00700249" w:rsidP="00564404">
            <w:pPr>
              <w:spacing w:after="0" w:line="240" w:lineRule="auto"/>
              <w:jc w:val="center"/>
              <w:rPr>
                <w:rFonts w:ascii="Times New Roman" w:hAnsi="Times New Roman" w:cs="Times New Roman"/>
                <w:color w:val="808080"/>
              </w:rPr>
            </w:pPr>
            <w:r>
              <w:rPr>
                <w:rFonts w:ascii="Times New Roman" w:hAnsi="Times New Roman" w:cs="Times New Roman"/>
                <w:color w:val="808080"/>
              </w:rPr>
              <w:t>11.00 *ZBP Tomáš, Mária (r. Nábožna, Tiňova)</w:t>
            </w:r>
          </w:p>
        </w:tc>
        <w:tc>
          <w:tcPr>
            <w:tcW w:w="2179" w:type="dxa"/>
            <w:gridSpan w:val="2"/>
            <w:vAlign w:val="center"/>
          </w:tcPr>
          <w:p w:rsidR="0003709D" w:rsidRPr="001F6DF7" w:rsidRDefault="00700249" w:rsidP="003D64ED">
            <w:pPr>
              <w:spacing w:after="0" w:line="240" w:lineRule="auto"/>
              <w:jc w:val="center"/>
              <w:rPr>
                <w:rFonts w:ascii="Times New Roman" w:hAnsi="Times New Roman" w:cs="Times New Roman"/>
                <w:color w:val="808080"/>
              </w:rPr>
            </w:pPr>
            <w:r>
              <w:rPr>
                <w:rFonts w:ascii="Times New Roman" w:hAnsi="Times New Roman" w:cs="Times New Roman"/>
                <w:color w:val="808080"/>
              </w:rPr>
              <w:t>7.30</w:t>
            </w:r>
          </w:p>
        </w:tc>
      </w:tr>
      <w:tr w:rsidR="000767A7" w:rsidRPr="001F6DF7" w:rsidTr="00A67249">
        <w:trPr>
          <w:trHeight w:val="427"/>
        </w:trPr>
        <w:tc>
          <w:tcPr>
            <w:tcW w:w="1134" w:type="dxa"/>
            <w:vMerge w:val="restart"/>
            <w:vAlign w:val="center"/>
          </w:tcPr>
          <w:p w:rsidR="000767A7" w:rsidRPr="0037437F" w:rsidRDefault="000767A7" w:rsidP="00155B0C">
            <w:pPr>
              <w:spacing w:after="0" w:line="240" w:lineRule="auto"/>
              <w:jc w:val="center"/>
              <w:rPr>
                <w:rFonts w:ascii="Times New Roman" w:hAnsi="Times New Roman" w:cs="Times New Roman"/>
                <w:b/>
                <w:color w:val="808080"/>
              </w:rPr>
            </w:pPr>
            <w:r w:rsidRPr="0037437F">
              <w:rPr>
                <w:rFonts w:ascii="Times New Roman" w:hAnsi="Times New Roman" w:cs="Times New Roman"/>
                <w:b/>
                <w:color w:val="808080"/>
              </w:rPr>
              <w:t xml:space="preserve">Nedeľa </w:t>
            </w:r>
            <w:r w:rsidR="00556BF9">
              <w:rPr>
                <w:rFonts w:ascii="Times New Roman" w:hAnsi="Times New Roman" w:cs="Times New Roman"/>
                <w:b/>
                <w:color w:val="808080"/>
              </w:rPr>
              <w:t>16</w:t>
            </w:r>
            <w:r w:rsidR="00053C94">
              <w:rPr>
                <w:rFonts w:ascii="Times New Roman" w:hAnsi="Times New Roman" w:cs="Times New Roman"/>
                <w:b/>
                <w:color w:val="808080"/>
              </w:rPr>
              <w:t>.</w:t>
            </w:r>
            <w:r w:rsidR="00BC11A6">
              <w:rPr>
                <w:rFonts w:ascii="Times New Roman" w:hAnsi="Times New Roman" w:cs="Times New Roman"/>
                <w:b/>
                <w:color w:val="808080"/>
              </w:rPr>
              <w:t>8</w:t>
            </w:r>
            <w:r w:rsidR="0005362F">
              <w:rPr>
                <w:rFonts w:ascii="Times New Roman" w:hAnsi="Times New Roman" w:cs="Times New Roman"/>
                <w:b/>
                <w:color w:val="808080"/>
              </w:rPr>
              <w:t>.</w:t>
            </w:r>
          </w:p>
        </w:tc>
        <w:tc>
          <w:tcPr>
            <w:tcW w:w="5387" w:type="dxa"/>
            <w:gridSpan w:val="4"/>
            <w:vAlign w:val="center"/>
          </w:tcPr>
          <w:p w:rsidR="00D03E6B" w:rsidRPr="00CB0BB2" w:rsidRDefault="00C00CAD" w:rsidP="00A23F46">
            <w:pPr>
              <w:spacing w:after="0" w:line="240" w:lineRule="auto"/>
              <w:jc w:val="center"/>
              <w:rPr>
                <w:rFonts w:ascii="Times New Roman" w:hAnsi="Times New Roman" w:cs="Times New Roman"/>
                <w:i/>
                <w:color w:val="808080"/>
              </w:rPr>
            </w:pPr>
            <w:r>
              <w:rPr>
                <w:rFonts w:ascii="Times New Roman" w:hAnsi="Times New Roman" w:cs="Times New Roman"/>
                <w:b/>
                <w:color w:val="808080"/>
              </w:rPr>
              <w:t>Jedenásta</w:t>
            </w:r>
            <w:r w:rsidR="00053C94">
              <w:rPr>
                <w:rFonts w:ascii="Times New Roman" w:hAnsi="Times New Roman" w:cs="Times New Roman"/>
                <w:b/>
                <w:color w:val="808080"/>
              </w:rPr>
              <w:t xml:space="preserve"> nedeľa </w:t>
            </w:r>
            <w:r w:rsidR="00392182">
              <w:rPr>
                <w:rFonts w:ascii="Times New Roman" w:hAnsi="Times New Roman" w:cs="Times New Roman"/>
                <w:b/>
                <w:color w:val="808080"/>
              </w:rPr>
              <w:t>po Päťdesiatnici</w:t>
            </w:r>
            <w:r w:rsidR="003B3527">
              <w:rPr>
                <w:rFonts w:ascii="Times New Roman" w:hAnsi="Times New Roman" w:cs="Times New Roman"/>
                <w:b/>
                <w:color w:val="808080"/>
              </w:rPr>
              <w:t xml:space="preserve"> </w:t>
            </w:r>
          </w:p>
          <w:p w:rsidR="00053C94" w:rsidRPr="00BC11A6" w:rsidRDefault="00C00CAD" w:rsidP="00A7075A">
            <w:pPr>
              <w:spacing w:after="0" w:line="240" w:lineRule="auto"/>
              <w:jc w:val="center"/>
              <w:rPr>
                <w:rFonts w:ascii="Times New Roman" w:hAnsi="Times New Roman" w:cs="Times New Roman"/>
                <w:i/>
                <w:color w:val="808080"/>
              </w:rPr>
            </w:pPr>
            <w:r>
              <w:rPr>
                <w:rFonts w:ascii="Times New Roman" w:hAnsi="Times New Roman" w:cs="Times New Roman"/>
                <w:color w:val="808080"/>
              </w:rPr>
              <w:t>Prenesenie rukou neutvoreného obrazu nášho Pána, Boha a Spasiteľa Ježiša Krista; svätý mučeník Diomédes</w:t>
            </w:r>
          </w:p>
        </w:tc>
        <w:tc>
          <w:tcPr>
            <w:tcW w:w="1187" w:type="dxa"/>
            <w:vAlign w:val="center"/>
          </w:tcPr>
          <w:p w:rsidR="000767A7" w:rsidRPr="00DB1294" w:rsidRDefault="000767A7" w:rsidP="00CB0BB2">
            <w:pPr>
              <w:spacing w:after="0" w:line="240" w:lineRule="auto"/>
              <w:jc w:val="center"/>
              <w:rPr>
                <w:rFonts w:ascii="Times New Roman" w:hAnsi="Times New Roman" w:cs="Times New Roman"/>
                <w:i/>
                <w:color w:val="808080"/>
                <w:sz w:val="18"/>
                <w:szCs w:val="18"/>
              </w:rPr>
            </w:pPr>
          </w:p>
        </w:tc>
      </w:tr>
      <w:tr w:rsidR="00543A6C" w:rsidRPr="001F6DF7" w:rsidTr="00BC11A6">
        <w:trPr>
          <w:trHeight w:val="507"/>
        </w:trPr>
        <w:tc>
          <w:tcPr>
            <w:tcW w:w="1134" w:type="dxa"/>
            <w:vMerge/>
            <w:vAlign w:val="center"/>
          </w:tcPr>
          <w:p w:rsidR="00543A6C" w:rsidRPr="001F6DF7" w:rsidRDefault="00543A6C" w:rsidP="000B6869">
            <w:pPr>
              <w:spacing w:after="0" w:line="240" w:lineRule="auto"/>
              <w:jc w:val="center"/>
              <w:rPr>
                <w:rFonts w:ascii="Times New Roman" w:hAnsi="Times New Roman" w:cs="Times New Roman"/>
                <w:color w:val="808080"/>
              </w:rPr>
            </w:pPr>
          </w:p>
        </w:tc>
        <w:tc>
          <w:tcPr>
            <w:tcW w:w="2268" w:type="dxa"/>
            <w:vAlign w:val="center"/>
          </w:tcPr>
          <w:p w:rsidR="008D299E" w:rsidRPr="000A66AA" w:rsidRDefault="007545FA" w:rsidP="009948FE">
            <w:pPr>
              <w:spacing w:after="0" w:line="240" w:lineRule="auto"/>
              <w:jc w:val="center"/>
              <w:rPr>
                <w:rFonts w:ascii="Times New Roman" w:hAnsi="Times New Roman" w:cs="Times New Roman"/>
                <w:color w:val="808080"/>
              </w:rPr>
            </w:pPr>
            <w:r>
              <w:rPr>
                <w:rFonts w:ascii="Times New Roman" w:hAnsi="Times New Roman" w:cs="Times New Roman"/>
                <w:color w:val="808080"/>
              </w:rPr>
              <w:t>9.15 *za farnosť</w:t>
            </w:r>
          </w:p>
        </w:tc>
        <w:tc>
          <w:tcPr>
            <w:tcW w:w="2127" w:type="dxa"/>
            <w:gridSpan w:val="2"/>
            <w:vAlign w:val="center"/>
          </w:tcPr>
          <w:p w:rsidR="00D02E26" w:rsidRPr="001F6DF7" w:rsidRDefault="005461FD" w:rsidP="003510CB">
            <w:pPr>
              <w:spacing w:after="0" w:line="240" w:lineRule="auto"/>
              <w:jc w:val="center"/>
              <w:rPr>
                <w:rFonts w:ascii="Times New Roman" w:hAnsi="Times New Roman" w:cs="Times New Roman"/>
                <w:color w:val="808080"/>
              </w:rPr>
            </w:pPr>
            <w:r>
              <w:rPr>
                <w:rFonts w:ascii="Times New Roman" w:hAnsi="Times New Roman" w:cs="Times New Roman"/>
                <w:color w:val="808080"/>
              </w:rPr>
              <w:t>7.30</w:t>
            </w:r>
            <w:r w:rsidR="00700249">
              <w:rPr>
                <w:rFonts w:ascii="Times New Roman" w:hAnsi="Times New Roman" w:cs="Times New Roman"/>
                <w:color w:val="808080"/>
              </w:rPr>
              <w:t xml:space="preserve"> *ZBP Kristián, Timotej, Michaela, Miroslav (r.Ragančíkova)</w:t>
            </w:r>
          </w:p>
        </w:tc>
        <w:tc>
          <w:tcPr>
            <w:tcW w:w="2179" w:type="dxa"/>
            <w:gridSpan w:val="2"/>
            <w:vAlign w:val="center"/>
          </w:tcPr>
          <w:p w:rsidR="00543A6C" w:rsidRPr="001F6DF7" w:rsidRDefault="00700249" w:rsidP="003510CB">
            <w:pPr>
              <w:spacing w:after="0" w:line="240" w:lineRule="auto"/>
              <w:jc w:val="center"/>
              <w:rPr>
                <w:rFonts w:ascii="Times New Roman" w:hAnsi="Times New Roman" w:cs="Times New Roman"/>
                <w:color w:val="808080"/>
              </w:rPr>
            </w:pPr>
            <w:r>
              <w:rPr>
                <w:rFonts w:ascii="Times New Roman" w:hAnsi="Times New Roman" w:cs="Times New Roman"/>
                <w:color w:val="808080"/>
              </w:rPr>
              <w:t>11.00</w:t>
            </w:r>
          </w:p>
        </w:tc>
      </w:tr>
      <w:tr w:rsidR="00543A6C" w:rsidRPr="001F6DF7" w:rsidTr="00A373DB">
        <w:trPr>
          <w:trHeight w:val="218"/>
        </w:trPr>
        <w:tc>
          <w:tcPr>
            <w:tcW w:w="1134" w:type="dxa"/>
            <w:vMerge/>
            <w:vAlign w:val="center"/>
          </w:tcPr>
          <w:p w:rsidR="00543A6C" w:rsidRPr="001F6DF7" w:rsidRDefault="00543A6C" w:rsidP="000B6869">
            <w:pPr>
              <w:spacing w:after="0" w:line="240" w:lineRule="auto"/>
              <w:jc w:val="center"/>
              <w:rPr>
                <w:rFonts w:ascii="Times New Roman" w:hAnsi="Times New Roman" w:cs="Times New Roman"/>
                <w:color w:val="808080"/>
              </w:rPr>
            </w:pPr>
          </w:p>
        </w:tc>
        <w:tc>
          <w:tcPr>
            <w:tcW w:w="6574" w:type="dxa"/>
            <w:gridSpan w:val="5"/>
          </w:tcPr>
          <w:p w:rsidR="00313EC4" w:rsidRPr="00313EC4" w:rsidRDefault="00543A6C" w:rsidP="00A517A7">
            <w:pPr>
              <w:spacing w:after="0" w:line="240" w:lineRule="auto"/>
              <w:rPr>
                <w:rFonts w:ascii="Times New Roman" w:hAnsi="Times New Roman" w:cs="Times New Roman"/>
                <w:color w:val="808080"/>
              </w:rPr>
            </w:pPr>
            <w:r w:rsidRPr="001F6DF7">
              <w:rPr>
                <w:rFonts w:ascii="Times New Roman" w:hAnsi="Times New Roman" w:cs="Times New Roman"/>
                <w:color w:val="808080"/>
              </w:rPr>
              <w:t>Prosby Čičava:</w:t>
            </w:r>
            <w:r w:rsidR="00C0542F" w:rsidRPr="001F6DF7">
              <w:rPr>
                <w:rFonts w:ascii="Times New Roman" w:hAnsi="Times New Roman" w:cs="Times New Roman"/>
                <w:color w:val="808080"/>
              </w:rPr>
              <w:t xml:space="preserve"> </w:t>
            </w:r>
          </w:p>
        </w:tc>
      </w:tr>
    </w:tbl>
    <w:p w:rsidR="00902505" w:rsidRDefault="0066466D" w:rsidP="00A517A7">
      <w:pPr>
        <w:pStyle w:val="Normlnywebov"/>
        <w:spacing w:before="0" w:after="0"/>
        <w:jc w:val="both"/>
        <w:rPr>
          <w:b/>
          <w:color w:val="808080"/>
          <w:spacing w:val="-8"/>
          <w:sz w:val="20"/>
          <w:szCs w:val="20"/>
        </w:rPr>
      </w:pPr>
      <w:r w:rsidRPr="0062127F">
        <w:rPr>
          <w:color w:val="808080"/>
          <w:spacing w:val="-8"/>
          <w:sz w:val="20"/>
          <w:szCs w:val="20"/>
        </w:rPr>
        <w:t xml:space="preserve">Úmysel modlitby: </w:t>
      </w:r>
      <w:r w:rsidR="00672A85" w:rsidRPr="0062127F">
        <w:rPr>
          <w:b/>
          <w:color w:val="808080"/>
          <w:spacing w:val="-8"/>
          <w:sz w:val="20"/>
          <w:szCs w:val="20"/>
        </w:rPr>
        <w:t xml:space="preserve">za </w:t>
      </w:r>
      <w:r w:rsidR="00C85D9C">
        <w:rPr>
          <w:b/>
          <w:color w:val="808080"/>
          <w:spacing w:val="-8"/>
          <w:sz w:val="20"/>
          <w:szCs w:val="20"/>
        </w:rPr>
        <w:t>odvrátenie epidémie</w:t>
      </w:r>
    </w:p>
    <w:p w:rsidR="003363E8" w:rsidRPr="003363E8" w:rsidRDefault="003363E8" w:rsidP="003363E8">
      <w:pPr>
        <w:pStyle w:val="Normlnywebov"/>
        <w:spacing w:before="0" w:after="0"/>
        <w:jc w:val="both"/>
        <w:rPr>
          <w:color w:val="808080"/>
          <w:spacing w:val="-8"/>
          <w:sz w:val="22"/>
          <w:szCs w:val="22"/>
        </w:rPr>
      </w:pPr>
      <w:r w:rsidRPr="003363E8">
        <w:rPr>
          <w:b/>
          <w:color w:val="808080"/>
          <w:spacing w:val="-8"/>
          <w:sz w:val="22"/>
          <w:szCs w:val="22"/>
        </w:rPr>
        <w:t>Ohlášky:</w:t>
      </w:r>
      <w:r w:rsidRPr="003363E8">
        <w:rPr>
          <w:color w:val="808080"/>
          <w:spacing w:val="-8"/>
          <w:sz w:val="22"/>
          <w:szCs w:val="22"/>
        </w:rPr>
        <w:t xml:space="preserve"> Sviatosť manželstva chcú prijať tieto dve osoby: </w:t>
      </w:r>
      <w:r w:rsidRPr="003363E8">
        <w:rPr>
          <w:b/>
          <w:color w:val="808080"/>
          <w:spacing w:val="-8"/>
          <w:sz w:val="22"/>
          <w:szCs w:val="22"/>
        </w:rPr>
        <w:t>Miroslav Kaščák</w:t>
      </w:r>
      <w:r w:rsidRPr="003363E8">
        <w:rPr>
          <w:color w:val="808080"/>
          <w:spacing w:val="-8"/>
          <w:sz w:val="22"/>
          <w:szCs w:val="22"/>
        </w:rPr>
        <w:t xml:space="preserve">, gréckokatolík, bývajúci vo Vranove nad Topľou - Čemernom a </w:t>
      </w:r>
      <w:r w:rsidRPr="003363E8">
        <w:rPr>
          <w:b/>
          <w:color w:val="808080"/>
          <w:spacing w:val="-8"/>
          <w:sz w:val="22"/>
          <w:szCs w:val="22"/>
        </w:rPr>
        <w:t>Erika Ihnatová</w:t>
      </w:r>
      <w:r w:rsidRPr="003363E8">
        <w:rPr>
          <w:color w:val="808080"/>
          <w:spacing w:val="-8"/>
          <w:sz w:val="22"/>
          <w:szCs w:val="22"/>
        </w:rPr>
        <w:t>, rímskokatolíčka, bývajúca v Komáranoch. Ohlasujú sa dnes (9.8.2020) po prvýkrát.</w:t>
      </w:r>
    </w:p>
    <w:sectPr w:rsidR="003363E8" w:rsidRPr="003363E8"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395D" w:rsidRDefault="007A395D">
      <w:pPr>
        <w:spacing w:after="0" w:line="240" w:lineRule="auto"/>
      </w:pPr>
      <w:r>
        <w:separator/>
      </w:r>
    </w:p>
  </w:endnote>
  <w:endnote w:type="continuationSeparator" w:id="0">
    <w:p w:rsidR="007A395D" w:rsidRDefault="007A39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4047509"/>
      <w:docPartObj>
        <w:docPartGallery w:val="Page Numbers (Bottom of Page)"/>
        <w:docPartUnique/>
      </w:docPartObj>
    </w:sdtPr>
    <w:sdtEndPr/>
    <w:sdtContent>
      <w:p w:rsidR="00C91EA5" w:rsidRDefault="00C91EA5" w:rsidP="001D71BE">
        <w:pPr>
          <w:pStyle w:val="Pta"/>
          <w:jc w:val="right"/>
        </w:pPr>
        <w:r>
          <w:fldChar w:fldCharType="begin"/>
        </w:r>
        <w:r>
          <w:instrText>PAGE   \* MERGEFORMAT</w:instrText>
        </w:r>
        <w:r>
          <w:fldChar w:fldCharType="separate"/>
        </w:r>
        <w:r w:rsidR="00864926">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395D" w:rsidRDefault="007A395D">
      <w:pPr>
        <w:spacing w:after="0" w:line="240" w:lineRule="auto"/>
      </w:pPr>
      <w:r>
        <w:separator/>
      </w:r>
    </w:p>
  </w:footnote>
  <w:footnote w:type="continuationSeparator" w:id="0">
    <w:p w:rsidR="007A395D" w:rsidRDefault="007A395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70"/>
    <w:rsid w:val="000026BF"/>
    <w:rsid w:val="00003020"/>
    <w:rsid w:val="00010C1F"/>
    <w:rsid w:val="0001196D"/>
    <w:rsid w:val="000147D6"/>
    <w:rsid w:val="00015C7E"/>
    <w:rsid w:val="00016EA0"/>
    <w:rsid w:val="00017DCE"/>
    <w:rsid w:val="000204FB"/>
    <w:rsid w:val="0002073C"/>
    <w:rsid w:val="00026448"/>
    <w:rsid w:val="0003097F"/>
    <w:rsid w:val="0003170C"/>
    <w:rsid w:val="0003363D"/>
    <w:rsid w:val="0003709D"/>
    <w:rsid w:val="000376C7"/>
    <w:rsid w:val="00044D6B"/>
    <w:rsid w:val="00047971"/>
    <w:rsid w:val="0005362F"/>
    <w:rsid w:val="00053C94"/>
    <w:rsid w:val="00054817"/>
    <w:rsid w:val="00056543"/>
    <w:rsid w:val="00061099"/>
    <w:rsid w:val="000610F4"/>
    <w:rsid w:val="00062289"/>
    <w:rsid w:val="000630BC"/>
    <w:rsid w:val="00064B6B"/>
    <w:rsid w:val="000659E3"/>
    <w:rsid w:val="0006632A"/>
    <w:rsid w:val="000710EE"/>
    <w:rsid w:val="00071ADA"/>
    <w:rsid w:val="000722BA"/>
    <w:rsid w:val="00072EAD"/>
    <w:rsid w:val="00073A59"/>
    <w:rsid w:val="000740CA"/>
    <w:rsid w:val="000767A7"/>
    <w:rsid w:val="000768BB"/>
    <w:rsid w:val="00081429"/>
    <w:rsid w:val="00081CFB"/>
    <w:rsid w:val="00083C13"/>
    <w:rsid w:val="00085C8B"/>
    <w:rsid w:val="00090CF9"/>
    <w:rsid w:val="000A09A4"/>
    <w:rsid w:val="000A10E1"/>
    <w:rsid w:val="000A1DF4"/>
    <w:rsid w:val="000A335A"/>
    <w:rsid w:val="000A52EE"/>
    <w:rsid w:val="000A659B"/>
    <w:rsid w:val="000A66AA"/>
    <w:rsid w:val="000B0BEB"/>
    <w:rsid w:val="000B1219"/>
    <w:rsid w:val="000B27C5"/>
    <w:rsid w:val="000B3CDF"/>
    <w:rsid w:val="000B4018"/>
    <w:rsid w:val="000B4C76"/>
    <w:rsid w:val="000B5FE0"/>
    <w:rsid w:val="000B6869"/>
    <w:rsid w:val="000C1CC6"/>
    <w:rsid w:val="000C24C2"/>
    <w:rsid w:val="000C48A5"/>
    <w:rsid w:val="000C6FF6"/>
    <w:rsid w:val="000D0B7E"/>
    <w:rsid w:val="000D1CFD"/>
    <w:rsid w:val="000E0F07"/>
    <w:rsid w:val="000E2AE8"/>
    <w:rsid w:val="000E4C37"/>
    <w:rsid w:val="000E4F6D"/>
    <w:rsid w:val="000F0051"/>
    <w:rsid w:val="000F1F81"/>
    <w:rsid w:val="000F5C20"/>
    <w:rsid w:val="00101FFE"/>
    <w:rsid w:val="00102AA4"/>
    <w:rsid w:val="001052BD"/>
    <w:rsid w:val="00107333"/>
    <w:rsid w:val="001132D7"/>
    <w:rsid w:val="00113EE3"/>
    <w:rsid w:val="0011428B"/>
    <w:rsid w:val="001144AA"/>
    <w:rsid w:val="00114A58"/>
    <w:rsid w:val="001161FA"/>
    <w:rsid w:val="001220A7"/>
    <w:rsid w:val="001323BA"/>
    <w:rsid w:val="00132754"/>
    <w:rsid w:val="001342D4"/>
    <w:rsid w:val="00142D8F"/>
    <w:rsid w:val="00150FBB"/>
    <w:rsid w:val="00153E72"/>
    <w:rsid w:val="001540A3"/>
    <w:rsid w:val="00155B0C"/>
    <w:rsid w:val="0015663F"/>
    <w:rsid w:val="001569A7"/>
    <w:rsid w:val="00156EF3"/>
    <w:rsid w:val="0016066D"/>
    <w:rsid w:val="00160789"/>
    <w:rsid w:val="0016309B"/>
    <w:rsid w:val="0016548A"/>
    <w:rsid w:val="00167575"/>
    <w:rsid w:val="00171A32"/>
    <w:rsid w:val="001720F1"/>
    <w:rsid w:val="001739F0"/>
    <w:rsid w:val="001749E8"/>
    <w:rsid w:val="00174BC9"/>
    <w:rsid w:val="00175948"/>
    <w:rsid w:val="00181D78"/>
    <w:rsid w:val="001839FD"/>
    <w:rsid w:val="00184040"/>
    <w:rsid w:val="00187F22"/>
    <w:rsid w:val="00190513"/>
    <w:rsid w:val="00190735"/>
    <w:rsid w:val="001925A2"/>
    <w:rsid w:val="0019269F"/>
    <w:rsid w:val="00194B56"/>
    <w:rsid w:val="001979E0"/>
    <w:rsid w:val="001A10E9"/>
    <w:rsid w:val="001A27AA"/>
    <w:rsid w:val="001B3038"/>
    <w:rsid w:val="001B413A"/>
    <w:rsid w:val="001B52F5"/>
    <w:rsid w:val="001B70AF"/>
    <w:rsid w:val="001C0698"/>
    <w:rsid w:val="001C305F"/>
    <w:rsid w:val="001C4523"/>
    <w:rsid w:val="001D0806"/>
    <w:rsid w:val="001D1D2F"/>
    <w:rsid w:val="001D474A"/>
    <w:rsid w:val="001D4C6A"/>
    <w:rsid w:val="001D71BE"/>
    <w:rsid w:val="001E0CFD"/>
    <w:rsid w:val="001E4336"/>
    <w:rsid w:val="001F0C35"/>
    <w:rsid w:val="001F4416"/>
    <w:rsid w:val="001F4DC9"/>
    <w:rsid w:val="001F5673"/>
    <w:rsid w:val="001F5955"/>
    <w:rsid w:val="001F6475"/>
    <w:rsid w:val="001F6831"/>
    <w:rsid w:val="001F6DF7"/>
    <w:rsid w:val="002008E5"/>
    <w:rsid w:val="002031AE"/>
    <w:rsid w:val="0020412F"/>
    <w:rsid w:val="002064A7"/>
    <w:rsid w:val="00207257"/>
    <w:rsid w:val="00210497"/>
    <w:rsid w:val="00210890"/>
    <w:rsid w:val="00210E0B"/>
    <w:rsid w:val="00211E2D"/>
    <w:rsid w:val="00212FA7"/>
    <w:rsid w:val="00213258"/>
    <w:rsid w:val="00214186"/>
    <w:rsid w:val="002149C3"/>
    <w:rsid w:val="002149E5"/>
    <w:rsid w:val="00214DB5"/>
    <w:rsid w:val="002201B9"/>
    <w:rsid w:val="002209F7"/>
    <w:rsid w:val="00227AE1"/>
    <w:rsid w:val="0023529C"/>
    <w:rsid w:val="00240A94"/>
    <w:rsid w:val="00243EA5"/>
    <w:rsid w:val="00251A7F"/>
    <w:rsid w:val="00257147"/>
    <w:rsid w:val="00257E1E"/>
    <w:rsid w:val="002600AB"/>
    <w:rsid w:val="00263349"/>
    <w:rsid w:val="00264DE9"/>
    <w:rsid w:val="00266293"/>
    <w:rsid w:val="00266A72"/>
    <w:rsid w:val="002732A7"/>
    <w:rsid w:val="00276C21"/>
    <w:rsid w:val="00284AAA"/>
    <w:rsid w:val="0029405B"/>
    <w:rsid w:val="002A6B2D"/>
    <w:rsid w:val="002A7AFC"/>
    <w:rsid w:val="002B0F79"/>
    <w:rsid w:val="002B11AD"/>
    <w:rsid w:val="002B47ED"/>
    <w:rsid w:val="002B70D2"/>
    <w:rsid w:val="002B713C"/>
    <w:rsid w:val="002C267B"/>
    <w:rsid w:val="002C2AE1"/>
    <w:rsid w:val="002C3EF2"/>
    <w:rsid w:val="002C7368"/>
    <w:rsid w:val="002D11AE"/>
    <w:rsid w:val="002D6138"/>
    <w:rsid w:val="002D6BF1"/>
    <w:rsid w:val="002D7A1F"/>
    <w:rsid w:val="002E0047"/>
    <w:rsid w:val="002E0B87"/>
    <w:rsid w:val="002E11C1"/>
    <w:rsid w:val="002E12C6"/>
    <w:rsid w:val="002E2E44"/>
    <w:rsid w:val="002E4C63"/>
    <w:rsid w:val="002E5125"/>
    <w:rsid w:val="002E688F"/>
    <w:rsid w:val="002F0462"/>
    <w:rsid w:val="002F12DE"/>
    <w:rsid w:val="002F17C1"/>
    <w:rsid w:val="002F7C31"/>
    <w:rsid w:val="002F7E78"/>
    <w:rsid w:val="00300A27"/>
    <w:rsid w:val="003026DB"/>
    <w:rsid w:val="00303962"/>
    <w:rsid w:val="003075BA"/>
    <w:rsid w:val="00311239"/>
    <w:rsid w:val="00311E26"/>
    <w:rsid w:val="00312071"/>
    <w:rsid w:val="00313EC4"/>
    <w:rsid w:val="00314463"/>
    <w:rsid w:val="003223A4"/>
    <w:rsid w:val="0032319E"/>
    <w:rsid w:val="003232DB"/>
    <w:rsid w:val="00323770"/>
    <w:rsid w:val="00323797"/>
    <w:rsid w:val="00323C5C"/>
    <w:rsid w:val="00323E4E"/>
    <w:rsid w:val="003334AA"/>
    <w:rsid w:val="0033426B"/>
    <w:rsid w:val="003363E8"/>
    <w:rsid w:val="00336BB6"/>
    <w:rsid w:val="00340E53"/>
    <w:rsid w:val="00341237"/>
    <w:rsid w:val="0034257B"/>
    <w:rsid w:val="003455CB"/>
    <w:rsid w:val="00345F7C"/>
    <w:rsid w:val="003510CB"/>
    <w:rsid w:val="00354FA2"/>
    <w:rsid w:val="003554C6"/>
    <w:rsid w:val="0035603B"/>
    <w:rsid w:val="00356213"/>
    <w:rsid w:val="00356347"/>
    <w:rsid w:val="003565E4"/>
    <w:rsid w:val="00357F9B"/>
    <w:rsid w:val="00361C55"/>
    <w:rsid w:val="00367C94"/>
    <w:rsid w:val="00370EAE"/>
    <w:rsid w:val="0037432A"/>
    <w:rsid w:val="0037437F"/>
    <w:rsid w:val="00375AA0"/>
    <w:rsid w:val="00380F6D"/>
    <w:rsid w:val="00382865"/>
    <w:rsid w:val="00385763"/>
    <w:rsid w:val="003859BE"/>
    <w:rsid w:val="003867D8"/>
    <w:rsid w:val="0039066F"/>
    <w:rsid w:val="00390FD9"/>
    <w:rsid w:val="00392182"/>
    <w:rsid w:val="00392D39"/>
    <w:rsid w:val="00393319"/>
    <w:rsid w:val="003939CD"/>
    <w:rsid w:val="00394D58"/>
    <w:rsid w:val="00396F9A"/>
    <w:rsid w:val="003A3910"/>
    <w:rsid w:val="003A3CF1"/>
    <w:rsid w:val="003A5550"/>
    <w:rsid w:val="003B1B47"/>
    <w:rsid w:val="003B2E1A"/>
    <w:rsid w:val="003B3527"/>
    <w:rsid w:val="003B3CDB"/>
    <w:rsid w:val="003B41B0"/>
    <w:rsid w:val="003B4A8D"/>
    <w:rsid w:val="003B661C"/>
    <w:rsid w:val="003B7E66"/>
    <w:rsid w:val="003C30BE"/>
    <w:rsid w:val="003C35CB"/>
    <w:rsid w:val="003C74C7"/>
    <w:rsid w:val="003D0E6B"/>
    <w:rsid w:val="003D309C"/>
    <w:rsid w:val="003D3138"/>
    <w:rsid w:val="003D35D4"/>
    <w:rsid w:val="003D64ED"/>
    <w:rsid w:val="003E08F3"/>
    <w:rsid w:val="003E4625"/>
    <w:rsid w:val="003E5E12"/>
    <w:rsid w:val="003F0ABC"/>
    <w:rsid w:val="003F0B01"/>
    <w:rsid w:val="003F1FC7"/>
    <w:rsid w:val="003F4557"/>
    <w:rsid w:val="003F6359"/>
    <w:rsid w:val="003F68CF"/>
    <w:rsid w:val="003F718E"/>
    <w:rsid w:val="00401A1A"/>
    <w:rsid w:val="00402FC0"/>
    <w:rsid w:val="00405EE4"/>
    <w:rsid w:val="004115FC"/>
    <w:rsid w:val="004143CB"/>
    <w:rsid w:val="004201F7"/>
    <w:rsid w:val="00422495"/>
    <w:rsid w:val="00425F29"/>
    <w:rsid w:val="00430038"/>
    <w:rsid w:val="00431A6C"/>
    <w:rsid w:val="004345B9"/>
    <w:rsid w:val="004363F0"/>
    <w:rsid w:val="004378BB"/>
    <w:rsid w:val="004426CC"/>
    <w:rsid w:val="00443356"/>
    <w:rsid w:val="00443FFC"/>
    <w:rsid w:val="00446901"/>
    <w:rsid w:val="0044704A"/>
    <w:rsid w:val="00450492"/>
    <w:rsid w:val="00451009"/>
    <w:rsid w:val="00451EB8"/>
    <w:rsid w:val="00453544"/>
    <w:rsid w:val="004564C0"/>
    <w:rsid w:val="00460501"/>
    <w:rsid w:val="00460E93"/>
    <w:rsid w:val="00462048"/>
    <w:rsid w:val="004621C2"/>
    <w:rsid w:val="00471CE4"/>
    <w:rsid w:val="00474DFC"/>
    <w:rsid w:val="004837EE"/>
    <w:rsid w:val="004850A8"/>
    <w:rsid w:val="00487402"/>
    <w:rsid w:val="00492AA3"/>
    <w:rsid w:val="0049586D"/>
    <w:rsid w:val="0049633C"/>
    <w:rsid w:val="0049645B"/>
    <w:rsid w:val="004979B4"/>
    <w:rsid w:val="004A050A"/>
    <w:rsid w:val="004A0FCF"/>
    <w:rsid w:val="004A1DB8"/>
    <w:rsid w:val="004A7CAD"/>
    <w:rsid w:val="004B2CDA"/>
    <w:rsid w:val="004B2EB1"/>
    <w:rsid w:val="004B5784"/>
    <w:rsid w:val="004C2DC4"/>
    <w:rsid w:val="004C31B4"/>
    <w:rsid w:val="004C6B63"/>
    <w:rsid w:val="004C6FB3"/>
    <w:rsid w:val="004C72A7"/>
    <w:rsid w:val="004D6D36"/>
    <w:rsid w:val="004E2ECC"/>
    <w:rsid w:val="004E3074"/>
    <w:rsid w:val="004E43FF"/>
    <w:rsid w:val="004E5DFA"/>
    <w:rsid w:val="004F08C9"/>
    <w:rsid w:val="004F0A91"/>
    <w:rsid w:val="004F0B6F"/>
    <w:rsid w:val="004F0FA3"/>
    <w:rsid w:val="004F3BCB"/>
    <w:rsid w:val="00502511"/>
    <w:rsid w:val="00505675"/>
    <w:rsid w:val="00510673"/>
    <w:rsid w:val="00511315"/>
    <w:rsid w:val="005132EB"/>
    <w:rsid w:val="00513C22"/>
    <w:rsid w:val="00513E18"/>
    <w:rsid w:val="00514A94"/>
    <w:rsid w:val="00514AF3"/>
    <w:rsid w:val="00520A1C"/>
    <w:rsid w:val="00522168"/>
    <w:rsid w:val="005221F2"/>
    <w:rsid w:val="00523062"/>
    <w:rsid w:val="00526BE4"/>
    <w:rsid w:val="00526DE5"/>
    <w:rsid w:val="005317C4"/>
    <w:rsid w:val="00531F40"/>
    <w:rsid w:val="00535E0F"/>
    <w:rsid w:val="00536177"/>
    <w:rsid w:val="00536515"/>
    <w:rsid w:val="00537ABF"/>
    <w:rsid w:val="00537B51"/>
    <w:rsid w:val="0054157C"/>
    <w:rsid w:val="00543A6C"/>
    <w:rsid w:val="00545E79"/>
    <w:rsid w:val="00545F5F"/>
    <w:rsid w:val="005461FD"/>
    <w:rsid w:val="005474EA"/>
    <w:rsid w:val="005476A1"/>
    <w:rsid w:val="00551169"/>
    <w:rsid w:val="005522A4"/>
    <w:rsid w:val="00552341"/>
    <w:rsid w:val="0055449A"/>
    <w:rsid w:val="00555929"/>
    <w:rsid w:val="00556261"/>
    <w:rsid w:val="00556BF9"/>
    <w:rsid w:val="00556EDD"/>
    <w:rsid w:val="005624EC"/>
    <w:rsid w:val="00562A4D"/>
    <w:rsid w:val="00563C61"/>
    <w:rsid w:val="00564404"/>
    <w:rsid w:val="00565356"/>
    <w:rsid w:val="005654B6"/>
    <w:rsid w:val="0057111D"/>
    <w:rsid w:val="00573C5E"/>
    <w:rsid w:val="00576754"/>
    <w:rsid w:val="005778BB"/>
    <w:rsid w:val="005811AA"/>
    <w:rsid w:val="00582F34"/>
    <w:rsid w:val="0058324B"/>
    <w:rsid w:val="005869A3"/>
    <w:rsid w:val="00592898"/>
    <w:rsid w:val="00594E9D"/>
    <w:rsid w:val="005A139D"/>
    <w:rsid w:val="005A1E41"/>
    <w:rsid w:val="005A24D9"/>
    <w:rsid w:val="005A392D"/>
    <w:rsid w:val="005A3988"/>
    <w:rsid w:val="005A3DBA"/>
    <w:rsid w:val="005B0049"/>
    <w:rsid w:val="005B18EA"/>
    <w:rsid w:val="005B1D03"/>
    <w:rsid w:val="005B4291"/>
    <w:rsid w:val="005B65F9"/>
    <w:rsid w:val="005C14EA"/>
    <w:rsid w:val="005C3787"/>
    <w:rsid w:val="005C3B22"/>
    <w:rsid w:val="005C49CA"/>
    <w:rsid w:val="005D3225"/>
    <w:rsid w:val="005D3D21"/>
    <w:rsid w:val="005D705F"/>
    <w:rsid w:val="005D7D7F"/>
    <w:rsid w:val="005E0E95"/>
    <w:rsid w:val="005E6DAA"/>
    <w:rsid w:val="005F0220"/>
    <w:rsid w:val="005F14E8"/>
    <w:rsid w:val="005F3FA3"/>
    <w:rsid w:val="005F58E3"/>
    <w:rsid w:val="005F6631"/>
    <w:rsid w:val="00601F90"/>
    <w:rsid w:val="0060227D"/>
    <w:rsid w:val="00603C78"/>
    <w:rsid w:val="00606D54"/>
    <w:rsid w:val="00612F63"/>
    <w:rsid w:val="00617457"/>
    <w:rsid w:val="00617928"/>
    <w:rsid w:val="0062127F"/>
    <w:rsid w:val="00621FAF"/>
    <w:rsid w:val="00625720"/>
    <w:rsid w:val="0062743E"/>
    <w:rsid w:val="0063092D"/>
    <w:rsid w:val="00631607"/>
    <w:rsid w:val="0063423B"/>
    <w:rsid w:val="00637AD6"/>
    <w:rsid w:val="00637FA4"/>
    <w:rsid w:val="00640AB8"/>
    <w:rsid w:val="006438AA"/>
    <w:rsid w:val="00650B7B"/>
    <w:rsid w:val="006513CE"/>
    <w:rsid w:val="00653CC5"/>
    <w:rsid w:val="00655486"/>
    <w:rsid w:val="0066466D"/>
    <w:rsid w:val="006653E7"/>
    <w:rsid w:val="0067093E"/>
    <w:rsid w:val="00670A9A"/>
    <w:rsid w:val="00670AA2"/>
    <w:rsid w:val="00670F89"/>
    <w:rsid w:val="00672A85"/>
    <w:rsid w:val="00672D99"/>
    <w:rsid w:val="006742F0"/>
    <w:rsid w:val="00675329"/>
    <w:rsid w:val="00682E57"/>
    <w:rsid w:val="00686868"/>
    <w:rsid w:val="006876AB"/>
    <w:rsid w:val="00687E61"/>
    <w:rsid w:val="00691F02"/>
    <w:rsid w:val="006922E5"/>
    <w:rsid w:val="006933CF"/>
    <w:rsid w:val="006946E4"/>
    <w:rsid w:val="00694B1F"/>
    <w:rsid w:val="00695891"/>
    <w:rsid w:val="00695EDA"/>
    <w:rsid w:val="00697B75"/>
    <w:rsid w:val="00697E2E"/>
    <w:rsid w:val="006A106D"/>
    <w:rsid w:val="006A2482"/>
    <w:rsid w:val="006A57C3"/>
    <w:rsid w:val="006B0A8C"/>
    <w:rsid w:val="006B2E94"/>
    <w:rsid w:val="006B72D1"/>
    <w:rsid w:val="006C41E1"/>
    <w:rsid w:val="006C7F47"/>
    <w:rsid w:val="006E2B89"/>
    <w:rsid w:val="006F0692"/>
    <w:rsid w:val="00700249"/>
    <w:rsid w:val="00700B18"/>
    <w:rsid w:val="00706274"/>
    <w:rsid w:val="00707DE3"/>
    <w:rsid w:val="00713AC4"/>
    <w:rsid w:val="0071468F"/>
    <w:rsid w:val="00716BFD"/>
    <w:rsid w:val="007173F6"/>
    <w:rsid w:val="00717A82"/>
    <w:rsid w:val="00727214"/>
    <w:rsid w:val="0072762B"/>
    <w:rsid w:val="00730D0F"/>
    <w:rsid w:val="00731A13"/>
    <w:rsid w:val="00732556"/>
    <w:rsid w:val="00732ED1"/>
    <w:rsid w:val="00734F17"/>
    <w:rsid w:val="00741E10"/>
    <w:rsid w:val="00742457"/>
    <w:rsid w:val="00744A63"/>
    <w:rsid w:val="007451BE"/>
    <w:rsid w:val="00745B1D"/>
    <w:rsid w:val="00747A6E"/>
    <w:rsid w:val="007536F9"/>
    <w:rsid w:val="00753D06"/>
    <w:rsid w:val="007545FA"/>
    <w:rsid w:val="00754B6F"/>
    <w:rsid w:val="00754E0B"/>
    <w:rsid w:val="00763486"/>
    <w:rsid w:val="00764BBA"/>
    <w:rsid w:val="00764F1F"/>
    <w:rsid w:val="00770909"/>
    <w:rsid w:val="00770E9A"/>
    <w:rsid w:val="00772A57"/>
    <w:rsid w:val="0077457E"/>
    <w:rsid w:val="0077736B"/>
    <w:rsid w:val="007774A1"/>
    <w:rsid w:val="00784BAA"/>
    <w:rsid w:val="007921CC"/>
    <w:rsid w:val="007956EB"/>
    <w:rsid w:val="007979D1"/>
    <w:rsid w:val="007A395D"/>
    <w:rsid w:val="007A6359"/>
    <w:rsid w:val="007A71E6"/>
    <w:rsid w:val="007B01DF"/>
    <w:rsid w:val="007B1B54"/>
    <w:rsid w:val="007B3A45"/>
    <w:rsid w:val="007B4DEB"/>
    <w:rsid w:val="007B5406"/>
    <w:rsid w:val="007B6C5D"/>
    <w:rsid w:val="007B762B"/>
    <w:rsid w:val="007B7F57"/>
    <w:rsid w:val="007C0341"/>
    <w:rsid w:val="007C05AA"/>
    <w:rsid w:val="007C069D"/>
    <w:rsid w:val="007C48B7"/>
    <w:rsid w:val="007C4F7C"/>
    <w:rsid w:val="007D00D1"/>
    <w:rsid w:val="007D0F6F"/>
    <w:rsid w:val="007D31A7"/>
    <w:rsid w:val="007D38FD"/>
    <w:rsid w:val="007D5198"/>
    <w:rsid w:val="007D6959"/>
    <w:rsid w:val="007D72BF"/>
    <w:rsid w:val="007D7A16"/>
    <w:rsid w:val="007E29AA"/>
    <w:rsid w:val="007E2EA2"/>
    <w:rsid w:val="007E33DD"/>
    <w:rsid w:val="007E55F1"/>
    <w:rsid w:val="007E78D3"/>
    <w:rsid w:val="007E7CCA"/>
    <w:rsid w:val="007F1E3E"/>
    <w:rsid w:val="007F3177"/>
    <w:rsid w:val="007F44D0"/>
    <w:rsid w:val="007F4613"/>
    <w:rsid w:val="007F633D"/>
    <w:rsid w:val="00800FE3"/>
    <w:rsid w:val="00801CBF"/>
    <w:rsid w:val="00804355"/>
    <w:rsid w:val="00805060"/>
    <w:rsid w:val="00805D45"/>
    <w:rsid w:val="00814A61"/>
    <w:rsid w:val="00822E4E"/>
    <w:rsid w:val="00824340"/>
    <w:rsid w:val="008272D1"/>
    <w:rsid w:val="00827382"/>
    <w:rsid w:val="00831D8A"/>
    <w:rsid w:val="00835E19"/>
    <w:rsid w:val="0083780A"/>
    <w:rsid w:val="00837B7B"/>
    <w:rsid w:val="00840175"/>
    <w:rsid w:val="00843BB8"/>
    <w:rsid w:val="008447BF"/>
    <w:rsid w:val="008449F0"/>
    <w:rsid w:val="00845169"/>
    <w:rsid w:val="00845E56"/>
    <w:rsid w:val="00853296"/>
    <w:rsid w:val="0085508B"/>
    <w:rsid w:val="008626B7"/>
    <w:rsid w:val="00862FA8"/>
    <w:rsid w:val="0086385A"/>
    <w:rsid w:val="00864926"/>
    <w:rsid w:val="00866AEF"/>
    <w:rsid w:val="008675E7"/>
    <w:rsid w:val="0087120B"/>
    <w:rsid w:val="0087133F"/>
    <w:rsid w:val="00872028"/>
    <w:rsid w:val="00874691"/>
    <w:rsid w:val="0087489F"/>
    <w:rsid w:val="008825CA"/>
    <w:rsid w:val="00884A88"/>
    <w:rsid w:val="00890296"/>
    <w:rsid w:val="008915CB"/>
    <w:rsid w:val="00893944"/>
    <w:rsid w:val="008947B4"/>
    <w:rsid w:val="00895CD7"/>
    <w:rsid w:val="00897C6F"/>
    <w:rsid w:val="00897CB7"/>
    <w:rsid w:val="008A0995"/>
    <w:rsid w:val="008A280F"/>
    <w:rsid w:val="008A4DC3"/>
    <w:rsid w:val="008A5888"/>
    <w:rsid w:val="008A5F38"/>
    <w:rsid w:val="008A69F2"/>
    <w:rsid w:val="008A6A2F"/>
    <w:rsid w:val="008A6BF8"/>
    <w:rsid w:val="008B13A6"/>
    <w:rsid w:val="008B3505"/>
    <w:rsid w:val="008B3D81"/>
    <w:rsid w:val="008B4052"/>
    <w:rsid w:val="008B41C9"/>
    <w:rsid w:val="008B6EC3"/>
    <w:rsid w:val="008B7CD7"/>
    <w:rsid w:val="008C011B"/>
    <w:rsid w:val="008C04D0"/>
    <w:rsid w:val="008C16A7"/>
    <w:rsid w:val="008C2A76"/>
    <w:rsid w:val="008C2F60"/>
    <w:rsid w:val="008C726F"/>
    <w:rsid w:val="008D0DF5"/>
    <w:rsid w:val="008D1290"/>
    <w:rsid w:val="008D1D27"/>
    <w:rsid w:val="008D299E"/>
    <w:rsid w:val="008D52BE"/>
    <w:rsid w:val="008E0BEF"/>
    <w:rsid w:val="008E2405"/>
    <w:rsid w:val="008E28E6"/>
    <w:rsid w:val="008E32DE"/>
    <w:rsid w:val="008E35C2"/>
    <w:rsid w:val="008E4AD0"/>
    <w:rsid w:val="008F2F55"/>
    <w:rsid w:val="008F3716"/>
    <w:rsid w:val="008F4DDF"/>
    <w:rsid w:val="008F67C5"/>
    <w:rsid w:val="008F6EB4"/>
    <w:rsid w:val="0090148B"/>
    <w:rsid w:val="00902276"/>
    <w:rsid w:val="0090235D"/>
    <w:rsid w:val="00902505"/>
    <w:rsid w:val="009116AB"/>
    <w:rsid w:val="00915ABC"/>
    <w:rsid w:val="00917561"/>
    <w:rsid w:val="00917EAB"/>
    <w:rsid w:val="00920F41"/>
    <w:rsid w:val="00923884"/>
    <w:rsid w:val="00925261"/>
    <w:rsid w:val="00926B0C"/>
    <w:rsid w:val="00926EFA"/>
    <w:rsid w:val="00942AB5"/>
    <w:rsid w:val="009458B0"/>
    <w:rsid w:val="0094669D"/>
    <w:rsid w:val="009471AB"/>
    <w:rsid w:val="009531BB"/>
    <w:rsid w:val="009568C3"/>
    <w:rsid w:val="00957F0A"/>
    <w:rsid w:val="00965E07"/>
    <w:rsid w:val="0097061D"/>
    <w:rsid w:val="0097378E"/>
    <w:rsid w:val="0097402B"/>
    <w:rsid w:val="009809A9"/>
    <w:rsid w:val="00980C23"/>
    <w:rsid w:val="00981EA1"/>
    <w:rsid w:val="00987F26"/>
    <w:rsid w:val="009948FE"/>
    <w:rsid w:val="0099790B"/>
    <w:rsid w:val="009B157B"/>
    <w:rsid w:val="009B6843"/>
    <w:rsid w:val="009B7A97"/>
    <w:rsid w:val="009C0D54"/>
    <w:rsid w:val="009C605C"/>
    <w:rsid w:val="009D27D0"/>
    <w:rsid w:val="009E0AF7"/>
    <w:rsid w:val="009E158E"/>
    <w:rsid w:val="009E1F51"/>
    <w:rsid w:val="009E3F9C"/>
    <w:rsid w:val="009E4D06"/>
    <w:rsid w:val="009E75A4"/>
    <w:rsid w:val="009F1C66"/>
    <w:rsid w:val="009F1D03"/>
    <w:rsid w:val="009F4A16"/>
    <w:rsid w:val="009F5B4A"/>
    <w:rsid w:val="009F6A0B"/>
    <w:rsid w:val="009F73DE"/>
    <w:rsid w:val="00A00754"/>
    <w:rsid w:val="00A01A34"/>
    <w:rsid w:val="00A040BD"/>
    <w:rsid w:val="00A0669D"/>
    <w:rsid w:val="00A07B48"/>
    <w:rsid w:val="00A1495E"/>
    <w:rsid w:val="00A14A41"/>
    <w:rsid w:val="00A16C6A"/>
    <w:rsid w:val="00A1718C"/>
    <w:rsid w:val="00A22F9D"/>
    <w:rsid w:val="00A2362E"/>
    <w:rsid w:val="00A23D8F"/>
    <w:rsid w:val="00A23F46"/>
    <w:rsid w:val="00A241F1"/>
    <w:rsid w:val="00A25CB2"/>
    <w:rsid w:val="00A261EB"/>
    <w:rsid w:val="00A268E0"/>
    <w:rsid w:val="00A30DE2"/>
    <w:rsid w:val="00A329A0"/>
    <w:rsid w:val="00A33333"/>
    <w:rsid w:val="00A3386D"/>
    <w:rsid w:val="00A373DB"/>
    <w:rsid w:val="00A377EF"/>
    <w:rsid w:val="00A37983"/>
    <w:rsid w:val="00A44230"/>
    <w:rsid w:val="00A517A7"/>
    <w:rsid w:val="00A5403A"/>
    <w:rsid w:val="00A553AA"/>
    <w:rsid w:val="00A55B48"/>
    <w:rsid w:val="00A57D4E"/>
    <w:rsid w:val="00A629C5"/>
    <w:rsid w:val="00A633B8"/>
    <w:rsid w:val="00A636F3"/>
    <w:rsid w:val="00A64B41"/>
    <w:rsid w:val="00A67249"/>
    <w:rsid w:val="00A6773E"/>
    <w:rsid w:val="00A7075A"/>
    <w:rsid w:val="00A72497"/>
    <w:rsid w:val="00A72BFC"/>
    <w:rsid w:val="00A758E8"/>
    <w:rsid w:val="00A800AC"/>
    <w:rsid w:val="00A849E7"/>
    <w:rsid w:val="00A85C7F"/>
    <w:rsid w:val="00A87065"/>
    <w:rsid w:val="00A903E5"/>
    <w:rsid w:val="00A9155B"/>
    <w:rsid w:val="00A91991"/>
    <w:rsid w:val="00AA015C"/>
    <w:rsid w:val="00AA0AC6"/>
    <w:rsid w:val="00AA0ACA"/>
    <w:rsid w:val="00AA45E9"/>
    <w:rsid w:val="00AB4518"/>
    <w:rsid w:val="00AB7A3C"/>
    <w:rsid w:val="00AC2032"/>
    <w:rsid w:val="00AC6513"/>
    <w:rsid w:val="00AC7A66"/>
    <w:rsid w:val="00AD09F5"/>
    <w:rsid w:val="00AD180A"/>
    <w:rsid w:val="00AE2321"/>
    <w:rsid w:val="00AE6E3D"/>
    <w:rsid w:val="00AE7A22"/>
    <w:rsid w:val="00AE7AF0"/>
    <w:rsid w:val="00AE7DCC"/>
    <w:rsid w:val="00AF01AB"/>
    <w:rsid w:val="00AF16D2"/>
    <w:rsid w:val="00AF3921"/>
    <w:rsid w:val="00AF6F51"/>
    <w:rsid w:val="00AF7476"/>
    <w:rsid w:val="00AF7D6F"/>
    <w:rsid w:val="00B05C54"/>
    <w:rsid w:val="00B07700"/>
    <w:rsid w:val="00B11471"/>
    <w:rsid w:val="00B12E2E"/>
    <w:rsid w:val="00B13410"/>
    <w:rsid w:val="00B1405A"/>
    <w:rsid w:val="00B1581B"/>
    <w:rsid w:val="00B204FD"/>
    <w:rsid w:val="00B20A17"/>
    <w:rsid w:val="00B21842"/>
    <w:rsid w:val="00B2287B"/>
    <w:rsid w:val="00B23A4D"/>
    <w:rsid w:val="00B26507"/>
    <w:rsid w:val="00B2664C"/>
    <w:rsid w:val="00B27B21"/>
    <w:rsid w:val="00B30A12"/>
    <w:rsid w:val="00B3119B"/>
    <w:rsid w:val="00B313FD"/>
    <w:rsid w:val="00B33B4B"/>
    <w:rsid w:val="00B33EA4"/>
    <w:rsid w:val="00B363BF"/>
    <w:rsid w:val="00B368C1"/>
    <w:rsid w:val="00B36EA5"/>
    <w:rsid w:val="00B41422"/>
    <w:rsid w:val="00B41A85"/>
    <w:rsid w:val="00B41CF4"/>
    <w:rsid w:val="00B43214"/>
    <w:rsid w:val="00B4617C"/>
    <w:rsid w:val="00B46AC4"/>
    <w:rsid w:val="00B46CD9"/>
    <w:rsid w:val="00B509C2"/>
    <w:rsid w:val="00B50BB3"/>
    <w:rsid w:val="00B52007"/>
    <w:rsid w:val="00B52F48"/>
    <w:rsid w:val="00B55BC6"/>
    <w:rsid w:val="00B56A27"/>
    <w:rsid w:val="00B56E4F"/>
    <w:rsid w:val="00B6553C"/>
    <w:rsid w:val="00B671A2"/>
    <w:rsid w:val="00B70458"/>
    <w:rsid w:val="00B74E7B"/>
    <w:rsid w:val="00B76780"/>
    <w:rsid w:val="00B76F3C"/>
    <w:rsid w:val="00B8324F"/>
    <w:rsid w:val="00B847EC"/>
    <w:rsid w:val="00B87A50"/>
    <w:rsid w:val="00B90003"/>
    <w:rsid w:val="00B921A6"/>
    <w:rsid w:val="00B956C6"/>
    <w:rsid w:val="00BA0B5E"/>
    <w:rsid w:val="00BA1E4F"/>
    <w:rsid w:val="00BA2F32"/>
    <w:rsid w:val="00BA52AF"/>
    <w:rsid w:val="00BB1F1D"/>
    <w:rsid w:val="00BB31AC"/>
    <w:rsid w:val="00BB49F9"/>
    <w:rsid w:val="00BB5956"/>
    <w:rsid w:val="00BC11A6"/>
    <w:rsid w:val="00BC1E99"/>
    <w:rsid w:val="00BC37ED"/>
    <w:rsid w:val="00BC4D16"/>
    <w:rsid w:val="00BC5711"/>
    <w:rsid w:val="00BC5BCE"/>
    <w:rsid w:val="00BD48D7"/>
    <w:rsid w:val="00BD573B"/>
    <w:rsid w:val="00BE34B3"/>
    <w:rsid w:val="00BF04E4"/>
    <w:rsid w:val="00BF11D8"/>
    <w:rsid w:val="00BF2CA9"/>
    <w:rsid w:val="00BF3237"/>
    <w:rsid w:val="00BF43E6"/>
    <w:rsid w:val="00BF4D8E"/>
    <w:rsid w:val="00BF50CC"/>
    <w:rsid w:val="00BF54D3"/>
    <w:rsid w:val="00BF5FCF"/>
    <w:rsid w:val="00BF6BB7"/>
    <w:rsid w:val="00BF7784"/>
    <w:rsid w:val="00C00CAD"/>
    <w:rsid w:val="00C04E50"/>
    <w:rsid w:val="00C0542F"/>
    <w:rsid w:val="00C05999"/>
    <w:rsid w:val="00C07059"/>
    <w:rsid w:val="00C10446"/>
    <w:rsid w:val="00C10981"/>
    <w:rsid w:val="00C12BFB"/>
    <w:rsid w:val="00C14F0B"/>
    <w:rsid w:val="00C17DC2"/>
    <w:rsid w:val="00C207F7"/>
    <w:rsid w:val="00C20C50"/>
    <w:rsid w:val="00C218C8"/>
    <w:rsid w:val="00C23E03"/>
    <w:rsid w:val="00C26EB0"/>
    <w:rsid w:val="00C32669"/>
    <w:rsid w:val="00C32B26"/>
    <w:rsid w:val="00C331E7"/>
    <w:rsid w:val="00C340F9"/>
    <w:rsid w:val="00C342E7"/>
    <w:rsid w:val="00C36940"/>
    <w:rsid w:val="00C43A82"/>
    <w:rsid w:val="00C43AD5"/>
    <w:rsid w:val="00C5363A"/>
    <w:rsid w:val="00C550BC"/>
    <w:rsid w:val="00C66BE0"/>
    <w:rsid w:val="00C67A00"/>
    <w:rsid w:val="00C70499"/>
    <w:rsid w:val="00C70B94"/>
    <w:rsid w:val="00C76170"/>
    <w:rsid w:val="00C81125"/>
    <w:rsid w:val="00C82573"/>
    <w:rsid w:val="00C8382D"/>
    <w:rsid w:val="00C84248"/>
    <w:rsid w:val="00C852F5"/>
    <w:rsid w:val="00C852F9"/>
    <w:rsid w:val="00C85D9C"/>
    <w:rsid w:val="00C8719C"/>
    <w:rsid w:val="00C87711"/>
    <w:rsid w:val="00C91EA5"/>
    <w:rsid w:val="00CA0389"/>
    <w:rsid w:val="00CA6319"/>
    <w:rsid w:val="00CA6930"/>
    <w:rsid w:val="00CB0BB2"/>
    <w:rsid w:val="00CB1B8D"/>
    <w:rsid w:val="00CC12C7"/>
    <w:rsid w:val="00CC564C"/>
    <w:rsid w:val="00CC5921"/>
    <w:rsid w:val="00CC6EF8"/>
    <w:rsid w:val="00CC71EA"/>
    <w:rsid w:val="00CD20BC"/>
    <w:rsid w:val="00CD4798"/>
    <w:rsid w:val="00CD53E5"/>
    <w:rsid w:val="00CD5EA5"/>
    <w:rsid w:val="00CE0AD2"/>
    <w:rsid w:val="00CE11A6"/>
    <w:rsid w:val="00CE14F5"/>
    <w:rsid w:val="00CE169D"/>
    <w:rsid w:val="00CE422F"/>
    <w:rsid w:val="00D02E26"/>
    <w:rsid w:val="00D03E6B"/>
    <w:rsid w:val="00D04863"/>
    <w:rsid w:val="00D06D01"/>
    <w:rsid w:val="00D11FA0"/>
    <w:rsid w:val="00D1349B"/>
    <w:rsid w:val="00D13685"/>
    <w:rsid w:val="00D14DFA"/>
    <w:rsid w:val="00D1541F"/>
    <w:rsid w:val="00D1544A"/>
    <w:rsid w:val="00D15991"/>
    <w:rsid w:val="00D201B1"/>
    <w:rsid w:val="00D21BA3"/>
    <w:rsid w:val="00D21D62"/>
    <w:rsid w:val="00D222BF"/>
    <w:rsid w:val="00D22A69"/>
    <w:rsid w:val="00D264D5"/>
    <w:rsid w:val="00D27D81"/>
    <w:rsid w:val="00D304C0"/>
    <w:rsid w:val="00D31201"/>
    <w:rsid w:val="00D3203B"/>
    <w:rsid w:val="00D4064A"/>
    <w:rsid w:val="00D43DA5"/>
    <w:rsid w:val="00D44829"/>
    <w:rsid w:val="00D46522"/>
    <w:rsid w:val="00D51FCC"/>
    <w:rsid w:val="00D547B5"/>
    <w:rsid w:val="00D56E0B"/>
    <w:rsid w:val="00D57B03"/>
    <w:rsid w:val="00D600C9"/>
    <w:rsid w:val="00D606F5"/>
    <w:rsid w:val="00D608B6"/>
    <w:rsid w:val="00D61A34"/>
    <w:rsid w:val="00D61D68"/>
    <w:rsid w:val="00D6487C"/>
    <w:rsid w:val="00D705D4"/>
    <w:rsid w:val="00D73066"/>
    <w:rsid w:val="00D740EB"/>
    <w:rsid w:val="00D775C1"/>
    <w:rsid w:val="00D802D8"/>
    <w:rsid w:val="00D8176E"/>
    <w:rsid w:val="00D82E37"/>
    <w:rsid w:val="00D83E80"/>
    <w:rsid w:val="00D86DFE"/>
    <w:rsid w:val="00D9077A"/>
    <w:rsid w:val="00D9343C"/>
    <w:rsid w:val="00D93723"/>
    <w:rsid w:val="00D93CDF"/>
    <w:rsid w:val="00D95DC6"/>
    <w:rsid w:val="00DA0108"/>
    <w:rsid w:val="00DA5863"/>
    <w:rsid w:val="00DB1294"/>
    <w:rsid w:val="00DB3017"/>
    <w:rsid w:val="00DB359E"/>
    <w:rsid w:val="00DB37F9"/>
    <w:rsid w:val="00DB3F5B"/>
    <w:rsid w:val="00DB56F7"/>
    <w:rsid w:val="00DB599B"/>
    <w:rsid w:val="00DB6E32"/>
    <w:rsid w:val="00DC04BA"/>
    <w:rsid w:val="00DC0C1C"/>
    <w:rsid w:val="00DC23ED"/>
    <w:rsid w:val="00DC5BAD"/>
    <w:rsid w:val="00DC5DEC"/>
    <w:rsid w:val="00DC6859"/>
    <w:rsid w:val="00DC697F"/>
    <w:rsid w:val="00DC7004"/>
    <w:rsid w:val="00DC7202"/>
    <w:rsid w:val="00DC78A5"/>
    <w:rsid w:val="00DD0213"/>
    <w:rsid w:val="00DD2644"/>
    <w:rsid w:val="00DD2C6B"/>
    <w:rsid w:val="00DD7C15"/>
    <w:rsid w:val="00DE1B89"/>
    <w:rsid w:val="00DE1FDA"/>
    <w:rsid w:val="00DE3BCA"/>
    <w:rsid w:val="00DE4301"/>
    <w:rsid w:val="00DF0B8C"/>
    <w:rsid w:val="00DF310D"/>
    <w:rsid w:val="00DF3DAB"/>
    <w:rsid w:val="00DF4DBE"/>
    <w:rsid w:val="00DF5907"/>
    <w:rsid w:val="00DF5EA8"/>
    <w:rsid w:val="00E03657"/>
    <w:rsid w:val="00E06C82"/>
    <w:rsid w:val="00E12912"/>
    <w:rsid w:val="00E12D46"/>
    <w:rsid w:val="00E12EFA"/>
    <w:rsid w:val="00E136C7"/>
    <w:rsid w:val="00E15D37"/>
    <w:rsid w:val="00E22E27"/>
    <w:rsid w:val="00E247BE"/>
    <w:rsid w:val="00E2580A"/>
    <w:rsid w:val="00E27204"/>
    <w:rsid w:val="00E309D8"/>
    <w:rsid w:val="00E322BF"/>
    <w:rsid w:val="00E35C6F"/>
    <w:rsid w:val="00E36E29"/>
    <w:rsid w:val="00E3791E"/>
    <w:rsid w:val="00E400C2"/>
    <w:rsid w:val="00E44206"/>
    <w:rsid w:val="00E44BFD"/>
    <w:rsid w:val="00E45030"/>
    <w:rsid w:val="00E462BC"/>
    <w:rsid w:val="00E519FD"/>
    <w:rsid w:val="00E5611F"/>
    <w:rsid w:val="00E62CF2"/>
    <w:rsid w:val="00E64EB2"/>
    <w:rsid w:val="00E67A27"/>
    <w:rsid w:val="00E7071D"/>
    <w:rsid w:val="00E71A34"/>
    <w:rsid w:val="00E7347A"/>
    <w:rsid w:val="00E76000"/>
    <w:rsid w:val="00E7614F"/>
    <w:rsid w:val="00E76B72"/>
    <w:rsid w:val="00E800A1"/>
    <w:rsid w:val="00E82A53"/>
    <w:rsid w:val="00E833FA"/>
    <w:rsid w:val="00EA136F"/>
    <w:rsid w:val="00EA50E4"/>
    <w:rsid w:val="00EA66B2"/>
    <w:rsid w:val="00EA6F78"/>
    <w:rsid w:val="00EB0B49"/>
    <w:rsid w:val="00EB1A9F"/>
    <w:rsid w:val="00EB405B"/>
    <w:rsid w:val="00EB43DC"/>
    <w:rsid w:val="00EB4AF3"/>
    <w:rsid w:val="00EC132C"/>
    <w:rsid w:val="00EC3866"/>
    <w:rsid w:val="00EC5447"/>
    <w:rsid w:val="00ED77E4"/>
    <w:rsid w:val="00ED79BC"/>
    <w:rsid w:val="00ED7BC0"/>
    <w:rsid w:val="00EE2237"/>
    <w:rsid w:val="00EE2718"/>
    <w:rsid w:val="00EE35D6"/>
    <w:rsid w:val="00EE3AA8"/>
    <w:rsid w:val="00EE4604"/>
    <w:rsid w:val="00EE4A73"/>
    <w:rsid w:val="00EE4D1C"/>
    <w:rsid w:val="00EE4EB8"/>
    <w:rsid w:val="00EE723E"/>
    <w:rsid w:val="00EE7526"/>
    <w:rsid w:val="00EE7554"/>
    <w:rsid w:val="00EF1B53"/>
    <w:rsid w:val="00EF31CE"/>
    <w:rsid w:val="00EF3E83"/>
    <w:rsid w:val="00EF72B8"/>
    <w:rsid w:val="00EF76B6"/>
    <w:rsid w:val="00F01713"/>
    <w:rsid w:val="00F0741C"/>
    <w:rsid w:val="00F1165E"/>
    <w:rsid w:val="00F11878"/>
    <w:rsid w:val="00F17185"/>
    <w:rsid w:val="00F1781F"/>
    <w:rsid w:val="00F17AA4"/>
    <w:rsid w:val="00F226EA"/>
    <w:rsid w:val="00F22D18"/>
    <w:rsid w:val="00F24F98"/>
    <w:rsid w:val="00F25C54"/>
    <w:rsid w:val="00F26DA0"/>
    <w:rsid w:val="00F370BA"/>
    <w:rsid w:val="00F41DB9"/>
    <w:rsid w:val="00F4418F"/>
    <w:rsid w:val="00F44869"/>
    <w:rsid w:val="00F45131"/>
    <w:rsid w:val="00F46B1A"/>
    <w:rsid w:val="00F50CE8"/>
    <w:rsid w:val="00F5100D"/>
    <w:rsid w:val="00F51187"/>
    <w:rsid w:val="00F52471"/>
    <w:rsid w:val="00F5255C"/>
    <w:rsid w:val="00F52C30"/>
    <w:rsid w:val="00F53B7E"/>
    <w:rsid w:val="00F563B7"/>
    <w:rsid w:val="00F5789B"/>
    <w:rsid w:val="00F6114B"/>
    <w:rsid w:val="00F65905"/>
    <w:rsid w:val="00F67C49"/>
    <w:rsid w:val="00F71143"/>
    <w:rsid w:val="00F7152D"/>
    <w:rsid w:val="00F72465"/>
    <w:rsid w:val="00F737C4"/>
    <w:rsid w:val="00F83BB7"/>
    <w:rsid w:val="00F85CE7"/>
    <w:rsid w:val="00F94014"/>
    <w:rsid w:val="00F9538B"/>
    <w:rsid w:val="00FA06FE"/>
    <w:rsid w:val="00FA4EEB"/>
    <w:rsid w:val="00FA618D"/>
    <w:rsid w:val="00FA68AF"/>
    <w:rsid w:val="00FA7F41"/>
    <w:rsid w:val="00FB1719"/>
    <w:rsid w:val="00FB4613"/>
    <w:rsid w:val="00FB64F7"/>
    <w:rsid w:val="00FB67F7"/>
    <w:rsid w:val="00FB6DC2"/>
    <w:rsid w:val="00FC087C"/>
    <w:rsid w:val="00FC2B47"/>
    <w:rsid w:val="00FD3E0B"/>
    <w:rsid w:val="00FD6A97"/>
    <w:rsid w:val="00FE01F5"/>
    <w:rsid w:val="00FE0639"/>
    <w:rsid w:val="00FE3539"/>
    <w:rsid w:val="00FE452B"/>
    <w:rsid w:val="00FE5226"/>
    <w:rsid w:val="00FF01BC"/>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docId w15:val="{F36FABC4-8937-4919-9CC0-02DF7F582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1950432341">
          <w:marLeft w:val="225"/>
          <w:marRight w:val="0"/>
          <w:marTop w:val="0"/>
          <w:marBottom w:val="150"/>
          <w:divBdr>
            <w:top w:val="none" w:sz="0" w:space="0" w:color="auto"/>
            <w:left w:val="none" w:sz="0" w:space="0" w:color="auto"/>
            <w:bottom w:val="none" w:sz="0" w:space="0" w:color="auto"/>
            <w:right w:val="none" w:sz="0" w:space="0" w:color="auto"/>
          </w:divBdr>
        </w:div>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1175850595">
          <w:marLeft w:val="225"/>
          <w:marRight w:val="0"/>
          <w:marTop w:val="0"/>
          <w:marBottom w:val="150"/>
          <w:divBdr>
            <w:top w:val="none" w:sz="0" w:space="0" w:color="auto"/>
            <w:left w:val="none" w:sz="0" w:space="0" w:color="auto"/>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216820680">
          <w:marLeft w:val="225"/>
          <w:marRight w:val="0"/>
          <w:marTop w:val="0"/>
          <w:marBottom w:val="150"/>
          <w:divBdr>
            <w:top w:val="none" w:sz="0" w:space="0" w:color="auto"/>
            <w:left w:val="none" w:sz="0" w:space="0" w:color="auto"/>
            <w:bottom w:val="none" w:sz="0" w:space="0" w:color="auto"/>
            <w:right w:val="none" w:sz="0" w:space="0" w:color="auto"/>
          </w:divBdr>
        </w:div>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822164537">
          <w:marLeft w:val="0"/>
          <w:marRight w:val="0"/>
          <w:marTop w:val="0"/>
          <w:marBottom w:val="0"/>
          <w:divBdr>
            <w:top w:val="none" w:sz="0" w:space="0" w:color="auto"/>
            <w:left w:val="none" w:sz="0" w:space="0" w:color="auto"/>
            <w:bottom w:val="none" w:sz="0" w:space="0" w:color="auto"/>
            <w:right w:val="none" w:sz="0" w:space="0" w:color="auto"/>
          </w:divBdr>
        </w:div>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098545">
          <w:marLeft w:val="0"/>
          <w:marRight w:val="0"/>
          <w:marTop w:val="0"/>
          <w:marBottom w:val="0"/>
          <w:divBdr>
            <w:top w:val="none" w:sz="0" w:space="0" w:color="auto"/>
            <w:left w:val="none" w:sz="0" w:space="0" w:color="auto"/>
            <w:bottom w:val="none" w:sz="0" w:space="0" w:color="auto"/>
            <w:right w:val="none" w:sz="0" w:space="0" w:color="auto"/>
          </w:divBdr>
        </w:div>
        <w:div w:id="422579861">
          <w:marLeft w:val="0"/>
          <w:marRight w:val="0"/>
          <w:marTop w:val="225"/>
          <w:marBottom w:val="75"/>
          <w:divBdr>
            <w:top w:val="none" w:sz="0" w:space="0" w:color="auto"/>
            <w:left w:val="none" w:sz="0" w:space="0" w:color="auto"/>
            <w:bottom w:val="none" w:sz="0" w:space="0" w:color="auto"/>
            <w:right w:val="none" w:sz="0" w:space="0" w:color="auto"/>
          </w:divBdr>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114789929">
          <w:marLeft w:val="225"/>
          <w:marRight w:val="0"/>
          <w:marTop w:val="0"/>
          <w:marBottom w:val="150"/>
          <w:divBdr>
            <w:top w:val="none" w:sz="0" w:space="0" w:color="auto"/>
            <w:left w:val="none" w:sz="0" w:space="0" w:color="auto"/>
            <w:bottom w:val="none" w:sz="0" w:space="0" w:color="auto"/>
            <w:right w:val="none" w:sz="0" w:space="0" w:color="auto"/>
          </w:divBdr>
        </w:div>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444492321">
          <w:marLeft w:val="225"/>
          <w:marRight w:val="0"/>
          <w:marTop w:val="0"/>
          <w:marBottom w:val="150"/>
          <w:divBdr>
            <w:top w:val="none" w:sz="0" w:space="0" w:color="auto"/>
            <w:left w:val="none" w:sz="0" w:space="0" w:color="auto"/>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1948804731">
          <w:marLeft w:val="225"/>
          <w:marRight w:val="0"/>
          <w:marTop w:val="0"/>
          <w:marBottom w:val="150"/>
          <w:divBdr>
            <w:top w:val="none" w:sz="0" w:space="0" w:color="auto"/>
            <w:left w:val="none" w:sz="0" w:space="0" w:color="auto"/>
            <w:bottom w:val="none" w:sz="0" w:space="0" w:color="auto"/>
            <w:right w:val="none" w:sz="0" w:space="0" w:color="auto"/>
          </w:divBdr>
        </w:div>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2060275388">
          <w:marLeft w:val="225"/>
          <w:marRight w:val="0"/>
          <w:marTop w:val="0"/>
          <w:marBottom w:val="150"/>
          <w:divBdr>
            <w:top w:val="none" w:sz="0" w:space="0" w:color="auto"/>
            <w:left w:val="none" w:sz="0" w:space="0" w:color="auto"/>
            <w:bottom w:val="none" w:sz="0" w:space="0" w:color="auto"/>
            <w:right w:val="none" w:sz="0" w:space="0" w:color="auto"/>
          </w:divBdr>
        </w:div>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785269642">
          <w:marLeft w:val="225"/>
          <w:marRight w:val="0"/>
          <w:marTop w:val="0"/>
          <w:marBottom w:val="150"/>
          <w:divBdr>
            <w:top w:val="none" w:sz="0" w:space="0" w:color="auto"/>
            <w:left w:val="none" w:sz="0" w:space="0" w:color="auto"/>
            <w:bottom w:val="none" w:sz="0" w:space="0" w:color="auto"/>
            <w:right w:val="none" w:sz="0" w:space="0" w:color="auto"/>
          </w:divBdr>
        </w:div>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31915039">
          <w:marLeft w:val="225"/>
          <w:marRight w:val="0"/>
          <w:marTop w:val="0"/>
          <w:marBottom w:val="150"/>
          <w:divBdr>
            <w:top w:val="none" w:sz="0" w:space="0" w:color="auto"/>
            <w:left w:val="none" w:sz="0" w:space="0" w:color="auto"/>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1905332544">
          <w:marLeft w:val="225"/>
          <w:marRight w:val="0"/>
          <w:marTop w:val="0"/>
          <w:marBottom w:val="150"/>
          <w:divBdr>
            <w:top w:val="none" w:sz="0" w:space="0" w:color="auto"/>
            <w:left w:val="none" w:sz="0" w:space="0" w:color="auto"/>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C9B005-F4DB-4C53-BF3E-E3C527512A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1</TotalTime>
  <Pages>4</Pages>
  <Words>1869</Words>
  <Characters>10656</Characters>
  <Application>Microsoft Office Word</Application>
  <DocSecurity>0</DocSecurity>
  <Lines>88</Lines>
  <Paragraphs>24</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12501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KRIŠTANOVÁ Jana</cp:lastModifiedBy>
  <cp:revision>2</cp:revision>
  <cp:lastPrinted>2020-08-08T20:07:00Z</cp:lastPrinted>
  <dcterms:created xsi:type="dcterms:W3CDTF">2020-08-13T05:08:00Z</dcterms:created>
  <dcterms:modified xsi:type="dcterms:W3CDTF">2020-08-13T05:08:00Z</dcterms:modified>
</cp:coreProperties>
</file>