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C78C45D" w:rsidR="00EF1B53" w:rsidRPr="004426CC" w:rsidRDefault="00914378"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23</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835C5A">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835C5A">
        <w:rPr>
          <w:rFonts w:ascii="Bookman Old Style" w:hAnsi="Bookman Old Style" w:cs="Bookman Old Style"/>
          <w:b/>
          <w:sz w:val="21"/>
          <w:szCs w:val="21"/>
        </w:rPr>
        <w:t>2</w:t>
      </w:r>
      <w:r>
        <w:rPr>
          <w:rFonts w:ascii="Bookman Old Style" w:hAnsi="Bookman Old Style" w:cs="Bookman Old Style"/>
          <w:b/>
          <w:sz w:val="21"/>
          <w:szCs w:val="21"/>
        </w:rPr>
        <w:t>9</w:t>
      </w:r>
      <w:r w:rsidR="007C4F7C">
        <w:rPr>
          <w:rFonts w:ascii="Bookman Old Style" w:hAnsi="Bookman Old Style" w:cs="Bookman Old Style"/>
          <w:b/>
          <w:sz w:val="21"/>
          <w:szCs w:val="21"/>
        </w:rPr>
        <w:t xml:space="preserve">. </w:t>
      </w:r>
      <w:r w:rsidR="00743C8E">
        <w:rPr>
          <w:rFonts w:ascii="Bookman Old Style" w:hAnsi="Bookman Old Style" w:cs="Bookman Old Style"/>
          <w:b/>
          <w:sz w:val="21"/>
          <w:szCs w:val="21"/>
        </w:rPr>
        <w:t>august</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Pr>
          <w:rFonts w:ascii="Bookman Old Style" w:hAnsi="Bookman Old Style" w:cs="Bookman Old Style"/>
          <w:b/>
          <w:sz w:val="21"/>
          <w:szCs w:val="21"/>
        </w:rPr>
        <w:t>1</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7D4C7428" w14:textId="77777777" w:rsidR="00970E9E" w:rsidRPr="00970E9E" w:rsidRDefault="00970E9E" w:rsidP="00970E9E">
      <w:pPr>
        <w:pStyle w:val="Normlnywebov"/>
        <w:spacing w:before="0" w:after="0"/>
        <w:rPr>
          <w:rFonts w:asciiTheme="minorHAnsi" w:hAnsiTheme="minorHAnsi" w:cs="Arial"/>
          <w:b/>
          <w:bCs/>
          <w:i/>
          <w:iCs/>
          <w:spacing w:val="-8"/>
          <w:kern w:val="18"/>
          <w:sz w:val="20"/>
          <w:szCs w:val="20"/>
        </w:rPr>
      </w:pPr>
      <w:r w:rsidRPr="00970E9E">
        <w:rPr>
          <w:rFonts w:asciiTheme="minorHAnsi" w:hAnsiTheme="minorHAnsi" w:cs="Arial"/>
          <w:b/>
          <w:bCs/>
          <w:i/>
          <w:iCs/>
          <w:spacing w:val="-8"/>
          <w:kern w:val="18"/>
          <w:sz w:val="20"/>
          <w:szCs w:val="20"/>
        </w:rPr>
        <w:t>Čo nás môžu naučiť odpustky?</w:t>
      </w:r>
    </w:p>
    <w:p w14:paraId="7911183E" w14:textId="77777777" w:rsidR="00970E9E" w:rsidRPr="00970E9E" w:rsidRDefault="00970E9E" w:rsidP="00970E9E">
      <w:pPr>
        <w:pStyle w:val="Normlnywebov"/>
        <w:spacing w:before="0" w:after="0"/>
        <w:rPr>
          <w:rFonts w:asciiTheme="minorHAnsi" w:hAnsiTheme="minorHAnsi" w:cs="Arial"/>
          <w:b/>
          <w:bCs/>
          <w:i/>
          <w:iCs/>
          <w:spacing w:val="-8"/>
          <w:kern w:val="18"/>
          <w:sz w:val="20"/>
          <w:szCs w:val="20"/>
        </w:rPr>
      </w:pPr>
      <w:r w:rsidRPr="00970E9E">
        <w:rPr>
          <w:rFonts w:asciiTheme="minorHAnsi" w:hAnsiTheme="minorHAnsi" w:cs="Arial"/>
          <w:b/>
          <w:bCs/>
          <w:i/>
          <w:iCs/>
          <w:spacing w:val="-8"/>
          <w:kern w:val="18"/>
          <w:sz w:val="20"/>
          <w:szCs w:val="20"/>
        </w:rPr>
        <w:t>========================</w:t>
      </w:r>
    </w:p>
    <w:p w14:paraId="1FDBEA27"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Okrem iného aj tajomstvu spoločenstva Cirkvi. </w:t>
      </w:r>
    </w:p>
    <w:p w14:paraId="52B295BC"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Je to podobné, ako vo svetskom spoločenstve. Ak žijeme sami, je všetko len na nás, sami sa musíme o všetko postarať a ak to neurobíme, tak to nemáme. Ale ak žijeme v spoločenstve, dokonca v takom, ktorému na nás záleží, v skutočnom klane, potom sa môže stať a aj stáva, že mnohé veci máme a prijímame od spoločenstva a bez toho, aby sme ich sami urobili - a zase my sami podobne prispievame spoločenstvu. A tak sme ním nesení. </w:t>
      </w:r>
    </w:p>
    <w:p w14:paraId="282736A6"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Cirkev je Rodina, komunita, spoločenstvo, klan. Nielen ľudí a nielen na prirodzenej rovine. Je to hlavne Kristus, Hlava, "z neho celé telo, pevne zviazané a pospájané všetkými oživujúcimi spojivami, podľa činnosti primeranej každej časti, rastie a buduje sa v láske" (Ef 4, 16). Ale sú to aj všetci svätí, naši bratia a sestry v Nebi. A aj my sami, na zemi, sme medzi sebou spojení v jednom Tele Krista tajomnými spojivami. A tak, aj keď sa možno medzi sebou nepoznáme, fyzicky sme sa nikdy nestretli, nesieme jeden druhého a spolu sme nesení Kristom, Spasiteľom a Bohom. </w:t>
      </w:r>
    </w:p>
    <w:p w14:paraId="0368409F"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Toto je ten poklad zásluh Krista a Cirkvi, nekonečnej lásky Boha ale aj celkom obyčajnej (hoci v skutočnosti tiež neobyčajnej) ľudskej lásky a starostlivosti a modlitby a obiet našich bratov a sestier, ktorým sme nesení a podopieraní, pretože nie sme sami, už nikdy nie sme a nebudeme sami, pretože sme súčasť Tela a keď "trpí jeden úd, trpia spolu s ním všetky údy, a ak vychvaľujú jeden úd, radujú sa s ním všetky údy" (1Kor 12, 26). </w:t>
      </w:r>
    </w:p>
    <w:p w14:paraId="5183BDB9"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Odpustky teda nie sú nič iné, než skúsenosť, že ak sme súčasťou tohto Tela, naozaj a naplno - a preto je podmienkou stav milosti a úplného obrátenia a viery v Krista a odpustenia všetkých hriechov skrze pokánie - potom mnohé na svoje uzdravenie z následkov hriechov a na vyhodenie rán po nich </w:t>
      </w:r>
      <w:r w:rsidRPr="00970E9E">
        <w:rPr>
          <w:rFonts w:asciiTheme="minorHAnsi" w:hAnsiTheme="minorHAnsi" w:cs="Arial"/>
          <w:i/>
          <w:iCs/>
          <w:spacing w:val="-8"/>
          <w:kern w:val="18"/>
          <w:sz w:val="20"/>
          <w:szCs w:val="20"/>
        </w:rPr>
        <w:t xml:space="preserve">prijímame bez toho, aby sme sa o to nejako sami pričinili, len čírou láskou Cirkvi, ako dar tohto tajomného spoločenstva Boha a človeka, len a jednoducho preto, že sme jeho súčasťou (čo symbolicky dávame najavo aj modlitbou na úmysel pápeža, viditeľnej hlavy Cirkvi a námestníka Krista (Jn 21, 15-17)). </w:t>
      </w:r>
    </w:p>
    <w:p w14:paraId="46123142"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Odpustky teda sú prostá a jednoduchá služba spoločenstva  Boha a ľudí, Cirkvi, ktorú dokáže prijať každý, kto sa na to vnútorne uschopní vierou, pokáním a obrátením a ktorý súčasťou tohto spoločenstva je, aby mohol jeho lásku a službu prijímať (a ak je tak, aj sám do nej svojom nepatrným dielom prispieva v prospech iných bratov a sestier - nie, že by to bolo nevyhnutne potrebné, veď Kristove zásluhy a láska a moc bohatí stačia!, ale aby aj takto "sme sa stali účastníkmi Krista" (Hebr 3, 14) a mali tak na Ňom podiel, na všetkom, čím Je a teda aj čo koná)! </w:t>
      </w:r>
    </w:p>
    <w:p w14:paraId="42F87CA7"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A tak nám odpustky pripomínajú a okrem svojho nádherného ovocia uzdravenia nás učia stále viac si uvedomovať a stále viac žiť zázračnú jednotu Jediného Mystického Tela Cirkvi, Kristovho Tela, v ktorom sme všetci Jeden, viac a užšie jeden, než v akejkoľvek pozemskej rodine či klane - aby sme si potom v láske navzájom slúžili a niesli sa navzájom v sile Kristovej milosti. S bratmi a sestrami, ktorých stretáme a vidíme sa, aj skutkami, so všetkými ostatnými láskou, v ktorej sa modlíme za seba navzájom a prinášame za seba navzájom "duchovné obety, príjemné Bohu skrze Ježiša Krista" (1Pt 2, 5) a tak nesieme ostatných a sme nimi nesení navzájom. </w:t>
      </w:r>
    </w:p>
    <w:p w14:paraId="1867035D" w14:textId="73258976"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Je to teda ako keď sa márnotratný syn vrátil domov. Otec mu odpustil a prijal ho. A on sa skutočne vrátil a začal skutočne žiť v dome Otca, spolu so všetkými ostatnými. Vrátil sa ako bedár, bosý a nahý. A tu, Otec, ale aj ostatní, ktorí ho prijali, podarovali mu každý niečo: otec obuv a prsteň syna a stan a lôžko </w:t>
      </w:r>
      <w:r w:rsidRPr="00970E9E">
        <w:rPr>
          <w:rFonts w:asciiTheme="minorHAnsi" w:hAnsiTheme="minorHAnsi" w:cs="Arial"/>
          <w:i/>
          <w:iCs/>
          <w:spacing w:val="-8"/>
          <w:kern w:val="18"/>
          <w:sz w:val="20"/>
          <w:szCs w:val="20"/>
        </w:rPr>
        <w:lastRenderedPageBreak/>
        <w:t>a šaty, ostatní rôzne ďalšie maličkosti, tu misku, tam džbán, koberec či prikrývku, lutnu alebo nôž, meč či turban, liečivú masť na rany alebo dokonca krásne dievča za ženu... vlastne aj toto všetko bolo od jeho otca, aj keď nepriamo, veď vďaka otcovi a svojmu šejkovi klan prosperoval a bol bohatý, ale syn to dostal cez ruky ostatných členov klanu, pretože aj oni milovali a naspäť prijali strateného syna otca a svojho brata a takto aj im bolo umožnené mať podiel na tom, aby všetky následky jeho úteku a zrady, teraz už minulej a zabudnutej, boli navždy zahojené a odstránené. A presne takto to s odpustkami je. Navzájom si pomáhame vyliečiť a uzdraviť rany po hriechu – a tých, čo sú blízko, aj cez konkrétne vzťahy, priateľstvo, službu, povzbudenie, prijatie,... – a u tých, čo sú ďaleko, cez tú istú lásku, lenže sprostredkovanú práve cez zázrak a dar odpustkov, aby sme tak u každého člena Cirkvi mali účasť na jeho uzdravení a vo všetkom tak boli účastníkmi a spolupracovníkmi Krista.</w:t>
      </w:r>
    </w:p>
    <w:p w14:paraId="02176517" w14:textId="77777777" w:rsidR="00970E9E" w:rsidRPr="00970E9E" w:rsidRDefault="00970E9E" w:rsidP="00970E9E">
      <w:pPr>
        <w:pStyle w:val="Normlnywebov"/>
        <w:spacing w:before="0" w:after="0"/>
        <w:ind w:firstLine="708"/>
        <w:rPr>
          <w:rFonts w:asciiTheme="minorHAnsi" w:hAnsiTheme="minorHAnsi" w:cs="Arial"/>
          <w:i/>
          <w:iCs/>
          <w:spacing w:val="-8"/>
          <w:kern w:val="18"/>
          <w:sz w:val="20"/>
          <w:szCs w:val="20"/>
        </w:rPr>
      </w:pPr>
    </w:p>
    <w:p w14:paraId="1336663B" w14:textId="77777777" w:rsidR="00970E9E" w:rsidRPr="00970E9E" w:rsidRDefault="00970E9E" w:rsidP="00970E9E">
      <w:pPr>
        <w:pStyle w:val="Normlnywebov"/>
        <w:spacing w:before="0" w:after="0"/>
        <w:rPr>
          <w:rFonts w:asciiTheme="minorHAnsi" w:hAnsiTheme="minorHAnsi" w:cs="Arial"/>
          <w:b/>
          <w:bCs/>
          <w:i/>
          <w:iCs/>
          <w:spacing w:val="-8"/>
          <w:kern w:val="18"/>
          <w:sz w:val="20"/>
          <w:szCs w:val="20"/>
        </w:rPr>
      </w:pPr>
      <w:r w:rsidRPr="00970E9E">
        <w:rPr>
          <w:rFonts w:asciiTheme="minorHAnsi" w:hAnsiTheme="minorHAnsi" w:cs="Arial"/>
          <w:b/>
          <w:bCs/>
          <w:i/>
          <w:iCs/>
          <w:spacing w:val="-8"/>
          <w:kern w:val="18"/>
          <w:sz w:val="20"/>
          <w:szCs w:val="20"/>
        </w:rPr>
        <w:t>Solo Dio Basta</w:t>
      </w:r>
    </w:p>
    <w:p w14:paraId="28FCAE91" w14:textId="77777777" w:rsidR="00970E9E" w:rsidRPr="00970E9E" w:rsidRDefault="00970E9E" w:rsidP="00970E9E">
      <w:pPr>
        <w:pStyle w:val="Normlnywebov"/>
        <w:spacing w:before="0" w:after="0"/>
        <w:rPr>
          <w:rFonts w:asciiTheme="minorHAnsi" w:hAnsiTheme="minorHAnsi" w:cs="Arial"/>
          <w:b/>
          <w:bCs/>
          <w:i/>
          <w:iCs/>
          <w:spacing w:val="-8"/>
          <w:kern w:val="18"/>
          <w:sz w:val="20"/>
          <w:szCs w:val="20"/>
        </w:rPr>
      </w:pPr>
      <w:r w:rsidRPr="00970E9E">
        <w:rPr>
          <w:rFonts w:asciiTheme="minorHAnsi" w:hAnsiTheme="minorHAnsi" w:cs="Arial"/>
          <w:b/>
          <w:bCs/>
          <w:i/>
          <w:iCs/>
          <w:spacing w:val="-8"/>
          <w:kern w:val="18"/>
          <w:sz w:val="20"/>
          <w:szCs w:val="20"/>
        </w:rPr>
        <w:t>============</w:t>
      </w:r>
    </w:p>
    <w:p w14:paraId="00C1AEF2"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Keď Pán v našom srdci zapáli túžbu po Sebe, potom dychtíme po Ňom samotnom. Čím viac sa nám dáva poznať, čím viac ochutnávame Chlieb Života, ktorým je On sám, tým viac už netúžime po ničom, po žiadnych daroch od Boha, ba ani po živote na zemi, ale len po Ňom samotnom. Stále viac rozumieme tomuto volaniu a stále viac chápeme, čo pred nami cítil Pavol, keď písal: "túžim zomrieť a byť s Kristom, a to by bolo oveľa lepšie" (Flp 1, 23) - hoci sám si uvedomuje, že ešte nenastal čas a nedozrel na tento odchod, veď sám o sebe vyznáva: "Nie že by som ho už bol dosiahol, alebo že by som už bol dokonalý, ale bežím, aby som sa ho niekedy zmocnil, ako sa aj Kristus Ježiš zmocnil mňa. Bratia, ja si nenamýšľam, že som sa už zmocnil. Ale jedno robím: zabúdam na to, čo je za mnou, a uháňam za tým, čo je predo mnou. Bežím k cieľu, za víťaznou cenou Božieho povolania zhora v Kristovi Ježišovi" (Flp 3, 12-14). </w:t>
      </w:r>
    </w:p>
    <w:p w14:paraId="21612B38"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A tak čím viac takto Boha poznávame, už nie v slovách ani nie cez Jeho dary a priazeň, ale priamo - "skúste a presvedčte sa, aký dobrý je Pán; šťastný </w:t>
      </w:r>
      <w:r w:rsidRPr="00970E9E">
        <w:rPr>
          <w:rFonts w:asciiTheme="minorHAnsi" w:hAnsiTheme="minorHAnsi" w:cs="Arial"/>
          <w:i/>
          <w:iCs/>
          <w:spacing w:val="-8"/>
          <w:kern w:val="18"/>
          <w:sz w:val="20"/>
          <w:szCs w:val="20"/>
        </w:rPr>
        <w:t xml:space="preserve">človek, čo sa utieka k nemu" (Ž 34, 9)! - tým viac po Ňom túžime. A čím viac takto po Ňom túžime, tým viac zabúdame na všetky ostatné veci, zabúdame na seba, strácame a nechávame všetko za sebou a stávame sa anavim, chudobní a biedni a malí a ničotní a bezmocní a prázdni sami v sebe, aby sme boli pripravení prijať a akosi pojať do seba Boha, ktorého "nebesá a nebesá nebies … nemôžu obsiahnuť" (2Krn 6, 18) a predsa chce bývať s nami a v nás ako my v Ňom! A tak skúsenosť v nás rozpaľuje túžbu a lásku a "láska zakrýva množstvo hriechov" (1Pt 4:8) tým, že takto umŕtvuje naše Ego a vyprázdňuje nás od všetkého, čo nie je Boh. </w:t>
      </w:r>
    </w:p>
    <w:p w14:paraId="27C3CAC1"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"Ten, čo to dosvedčuje, hovorí: "Áno, prídem čoskoro." "Amen. Príď, Pane Ježišu!"" (Zjv 22, 20)</w:t>
      </w:r>
    </w:p>
    <w:p w14:paraId="1D461110"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Niet miesta, kde by v nás Pán prebúdzal túto lásku a túžbu viac, než v Eucharistii. Tu je nám tu, na zemi, najbližšie, tu sa nám dáva najplnšie. Všetky dary a milosti smerujú k tomuto vrcholu Prítomnosti Pána na zemi. Či už slávime svätú omšu alebo adorujeme Jeho samého ako Chlieb Života, sme v prítomnosti Jeho, Jeho života, Ohňa, ktorý v nás samých zapaľuje ten istý oheň Jeho Života! Keď som prvý raz čítal o don Perinim, ako radil dielo malých farských spoločenstiev začať každodennou celodennou adoráciou vo farnosti - a nie nejakým kurzom alebo organizovaním - sprvu som nechápal. Teraz už hej. Žiadne kurzy, žiadne ľudské snaženie nedokážu nič, ak srdce nehorí pre Boha a túžbou po Jeho živote. A kde rýchlejšie môže srdce takto vzplanúť, než v blízkosti samého Večného Ohňa? "Veď náš Boh je stravujúci oheň" (Hebr 12, 29)! </w:t>
      </w:r>
    </w:p>
    <w:p w14:paraId="240964D3"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 xml:space="preserve">Presne toto musíme potom aj urobiť. Tak ako Ježiš, ktorý "zriekol sa seba samého [dosl. sám seba vyprázdnil], vzal si prirodzenosť sluhu, stal sa podobný ľuďom" (Flp 2, 7), aj my musíme zrieknuť sa samých seba, sami seba vyprázdniť, aby sme sa na oplátku "stali účastnými na Božej prirodzenosti" (2Pt 1, 4) a stali sa "mu podobní" (1Jn 3, 2) - Jemu, samému Bohu a tak sa "jeho chudobou obohatili" (2Kor 8, 9). Toto musíme naozaj urobiť, či skôr postupne robiť, lebo je to proces, aby sa v nás naozaj stále viac Božie dielo stávalo skutočným. A tak v liturgii Eucharistie prijímame a v adorácii a vnútornej modlitbe sa napĺňame túžbou a smädom </w:t>
      </w:r>
      <w:r w:rsidRPr="00970E9E">
        <w:rPr>
          <w:rFonts w:asciiTheme="minorHAnsi" w:hAnsiTheme="minorHAnsi" w:cs="Arial"/>
          <w:i/>
          <w:iCs/>
          <w:spacing w:val="-8"/>
          <w:kern w:val="18"/>
          <w:sz w:val="20"/>
          <w:szCs w:val="20"/>
        </w:rPr>
        <w:lastRenderedPageBreak/>
        <w:t xml:space="preserve">po Bohu, ktorého prijímame a na ktorého hľadíme, aby sme potom v živote "tam von", vo svete, stále viac už boli mŕtvi egu a stále viac žili novým životom - čiže už len ako nádoba, ako tenučký obal Krista v nás! </w:t>
      </w:r>
    </w:p>
    <w:p w14:paraId="176DB1DB" w14:textId="77777777" w:rsidR="00970E9E" w:rsidRPr="00970E9E" w:rsidRDefault="00970E9E" w:rsidP="00970E9E">
      <w:pPr>
        <w:pStyle w:val="Normlnywebov"/>
        <w:spacing w:before="0" w:after="0"/>
        <w:rPr>
          <w:rFonts w:asciiTheme="minorHAnsi" w:hAnsiTheme="minorHAnsi" w:cs="Arial"/>
          <w:i/>
          <w:iCs/>
          <w:spacing w:val="-8"/>
          <w:kern w:val="18"/>
          <w:sz w:val="20"/>
          <w:szCs w:val="20"/>
        </w:rPr>
      </w:pPr>
      <w:r w:rsidRPr="00970E9E">
        <w:rPr>
          <w:rFonts w:asciiTheme="minorHAnsi" w:hAnsiTheme="minorHAnsi" w:cs="Arial"/>
          <w:i/>
          <w:iCs/>
          <w:spacing w:val="-8"/>
          <w:kern w:val="18"/>
          <w:sz w:val="20"/>
          <w:szCs w:val="20"/>
        </w:rPr>
        <w:t>"Kto stratí svoj život pre mňa, nájde ho." (Mt 10, 39)</w:t>
      </w:r>
    </w:p>
    <w:p w14:paraId="5AF48F2D" w14:textId="303D15AD" w:rsidR="00970E9E" w:rsidRPr="00970E9E" w:rsidRDefault="00970E9E" w:rsidP="00970E9E">
      <w:pPr>
        <w:pStyle w:val="Normlnywebov"/>
        <w:spacing w:before="0" w:after="0"/>
        <w:rPr>
          <w:rFonts w:ascii="Segoe UI Emoji" w:hAnsi="Segoe UI Emoji" w:cs="Segoe UI Emoji"/>
          <w:i/>
          <w:iCs/>
          <w:spacing w:val="-8"/>
          <w:kern w:val="18"/>
          <w:sz w:val="20"/>
          <w:szCs w:val="20"/>
        </w:rPr>
      </w:pPr>
      <w:r w:rsidRPr="00970E9E">
        <w:rPr>
          <w:rFonts w:asciiTheme="minorHAnsi" w:hAnsiTheme="minorHAnsi" w:cs="Arial"/>
          <w:i/>
          <w:iCs/>
          <w:spacing w:val="-8"/>
          <w:kern w:val="18"/>
          <w:sz w:val="20"/>
          <w:szCs w:val="20"/>
        </w:rPr>
        <w:t xml:space="preserve">"… Preň som všetko stratil a pokladám za odpadky, aby som získal Krista." (Flp 3, </w:t>
      </w:r>
      <w:r w:rsidRPr="00970E9E">
        <w:rPr>
          <w:rFonts w:ascii="Segoe UI Emoji" w:hAnsi="Segoe UI Emoji" w:cs="Segoe UI Emoji"/>
          <w:i/>
          <w:iCs/>
          <w:spacing w:val="-8"/>
          <w:kern w:val="18"/>
          <w:sz w:val="20"/>
          <w:szCs w:val="20"/>
        </w:rPr>
        <w:t>😎</w:t>
      </w:r>
    </w:p>
    <w:p w14:paraId="327549F1" w14:textId="58A26FF3" w:rsidR="00970E9E" w:rsidRPr="00970E9E" w:rsidRDefault="00970E9E" w:rsidP="00970E9E">
      <w:pPr>
        <w:pStyle w:val="Normlnywebov"/>
        <w:spacing w:before="0" w:after="0"/>
        <w:rPr>
          <w:rFonts w:ascii="Segoe UI Emoji" w:hAnsi="Segoe UI Emoji" w:cs="Segoe UI Emoji"/>
          <w:i/>
          <w:iCs/>
          <w:spacing w:val="-8"/>
          <w:kern w:val="18"/>
          <w:sz w:val="20"/>
          <w:szCs w:val="20"/>
        </w:rPr>
      </w:pPr>
    </w:p>
    <w:p w14:paraId="58116E2F" w14:textId="77777777" w:rsidR="00432A60" w:rsidRPr="00432A60" w:rsidRDefault="00432A60" w:rsidP="00432A60">
      <w:pPr>
        <w:pStyle w:val="Normlnywebov"/>
        <w:spacing w:before="0" w:after="0"/>
        <w:rPr>
          <w:rFonts w:asciiTheme="minorHAnsi" w:hAnsiTheme="minorHAnsi" w:cs="Arial"/>
          <w:i/>
          <w:iCs/>
          <w:spacing w:val="-8"/>
          <w:kern w:val="18"/>
          <w:sz w:val="20"/>
          <w:szCs w:val="20"/>
          <w:u w:val="single"/>
        </w:rPr>
      </w:pPr>
      <w:r w:rsidRPr="00432A60">
        <w:rPr>
          <w:rFonts w:asciiTheme="minorHAnsi" w:hAnsiTheme="minorHAnsi" w:cs="Arial"/>
          <w:b/>
          <w:bCs/>
          <w:i/>
          <w:iCs/>
          <w:spacing w:val="-8"/>
          <w:kern w:val="18"/>
          <w:sz w:val="32"/>
          <w:szCs w:val="32"/>
          <w:u w:val="single"/>
        </w:rPr>
        <w:t>Návšteva svätého Otca</w:t>
      </w:r>
      <w:r w:rsidRPr="00432A60">
        <w:rPr>
          <w:rFonts w:asciiTheme="minorHAnsi" w:hAnsiTheme="minorHAnsi" w:cs="Arial"/>
          <w:i/>
          <w:iCs/>
          <w:spacing w:val="-8"/>
          <w:kern w:val="18"/>
          <w:sz w:val="20"/>
          <w:szCs w:val="20"/>
          <w:u w:val="single"/>
        </w:rPr>
        <w:t xml:space="preserve"> </w:t>
      </w:r>
    </w:p>
    <w:p w14:paraId="7C085C96" w14:textId="00585715"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Bratia a sestry,</w:t>
      </w:r>
    </w:p>
    <w:p w14:paraId="6A2DB43E"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blíži sa čas apoštolskej návštevy Svätého Otca Františka v našej krajine. Už viac ako týždeň je spustená oficiálna elektronická registrácia účastníkov na jednotlivé stretnutia, teda aj na slávenie svätej liturgie so Svätým Otcom v Prešove na priestranstve pred mestskou športovou halou 14. septembra 2021. Na jej slávenie ste všetci srdečne pozvaní – gréckokatolícki veriaci, ale aj rímskokatolícki veriaci, ako aj veriaci iných cirkví, Prešovčania a všetci ľudia dobrej vôle rôznych vekových kategórií. Mnohí z vás ste sa už prihlásili zaregistrovaním, ostatných prosíme, aby ste registráciu neodkladali. </w:t>
      </w:r>
    </w:p>
    <w:p w14:paraId="24BCB884"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Pred slávením liturgie Svätý Otec pozdraví pútnikov v sektoroch z papamobilu. Pred jeho príchodom je priamo na mieste stretnutia pripravený bohatý duchovno-kultúrny program, ktorého súčasťou budú modlitby, spevy, katechézy, film, ale aj vystúpenia viacerých známych umelcov. </w:t>
      </w:r>
    </w:p>
    <w:p w14:paraId="417777DA"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Vstup do areálu bude otvorený od 2:00 hod. a uzatvorený o 8:00 hod., teda dve hodiny pred plánovaným príchodom pápeža. Zaregistrovať sa na stretnutie so Svätým Otcom v Prešove môžete na oficiálnej webovej stránke www.navstevapapeza.sk. Alebo sa dá prihlásiť aj z archieparchiálnej oficiálnej stránky www.grkatpo.sk alebo z eparchiálnych www.grkatke.sk a www.grkatba.sk, ktoré sú všetky prepojené. Registrácia naozaj nie je náročná a trvá chvíľu. Po nejakom čase od registrácie Vám príde kód a vytlačíte si vstupenku. Ak by predsa niekto potreboval pomoc s registráciou, zaiste vám </w:t>
      </w:r>
      <w:r w:rsidRPr="00432A60">
        <w:rPr>
          <w:rFonts w:asciiTheme="minorHAnsi" w:hAnsiTheme="minorHAnsi" w:cs="Arial"/>
          <w:i/>
          <w:iCs/>
          <w:spacing w:val="-8"/>
          <w:kern w:val="18"/>
          <w:sz w:val="20"/>
          <w:szCs w:val="20"/>
        </w:rPr>
        <w:t xml:space="preserve">pomôžu Vaše deti, vnúčatá, prípadne kňaz vo vašej farnosti. </w:t>
      </w:r>
    </w:p>
    <w:p w14:paraId="1C1D0C0D"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Účastníci návštevy pápeža Františka v Prešove dostanú zdarma brožúrku k sláveniu, spomienkový šál (šatku) a malú vlajku.</w:t>
      </w:r>
    </w:p>
    <w:p w14:paraId="1783CFDF"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Na oficiálnych stránkach sa dozviete aj bližšie informácie, ktoré sú postupne aktualizované. Opäť vám odporúčame využiť hlavne autobusy, ktoré objednali kňazi vo farnostiach, posilnené a špeciálne vlakové spoje, ku ktorým budú včas zverejnené časy a miesta odjazdov a príjazdov. Prípadne použijete osobné autá, pre ktoré budú tiež vyhradené odstavné parkoviská. Všetko sa nachádza v dopravnej mape, ktorá bude v najbližších dňoch zverejnená a riešená naozaj maximálne ústretovo k pútnikom. Kyvadlová doprava bude zdarma. Všetky konkrétne otázky adresujte na zverejnené linky pre to ktoré podujatie, teda aj v Prešove na stránke www.navstevapapeza.sk. </w:t>
      </w:r>
    </w:p>
    <w:p w14:paraId="0B68714B" w14:textId="5B5699A0"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Zároveň na týchto stránkach naďalej prebieha aj prihlasovanie dobrovoľníkov, aj dobrovoľníkov pre Prešov, ktorých ešte stále potrebujeme niekoľko stoviek. K tomuto času je dobrovoľníkov pre Prešov približne 500, teda polovica z potrebného počtu. Rozširujeme pozvanie do služby dobrovoľníka AJ PRE 16 a 17 ročných mladých ľudí, ktorí však musia mať písomný súhlas rodiča, zákonného zástupcu. Tento súhlas je potrebné nahrať do registrácie dobrovoľníka. Nájdete ho na našich troch gréckokatolíckych oficiálnych stránkach.  </w:t>
      </w:r>
    </w:p>
    <w:p w14:paraId="5E16C8D4"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Vyhlasujeme aj súťaž, v ktorej môže zatiaľ jeden dobrovoľník na základe svojho prihlásenia sa do tejto služby vyhrať dve vstupenky pre svojich blízkych do VIP sektoru. Zlosovaní budú samozrejme všetci, teda aj tí, ktorí sa už do služby dobrovoľníka zaregistrovali. Aby ste boli zaradení do tejto súťaže, je potrebné, aby ste sa prihlásili do nedele 29. augusta vrátane, do 15.00. Za dobrovoľníkov sa môžete prihlásiť nielen mladí ľudia, ale aj mladí duchom, napr. stredná generácia, ba aj seniori, ktorí môžete zvládať určitú náročnosť tejto vzácnej a veľmi potrebnej služby. Každý dobrovoľník dostane balík dobrovoľníka, v </w:t>
      </w:r>
      <w:r w:rsidRPr="00432A60">
        <w:rPr>
          <w:rFonts w:asciiTheme="minorHAnsi" w:hAnsiTheme="minorHAnsi" w:cs="Arial"/>
          <w:i/>
          <w:iCs/>
          <w:spacing w:val="-8"/>
          <w:kern w:val="18"/>
          <w:sz w:val="20"/>
          <w:szCs w:val="20"/>
        </w:rPr>
        <w:lastRenderedPageBreak/>
        <w:t xml:space="preserve">ktorom okrem viacerých iných vecí bude vak, tričko, vesta, pršiplášť, šiltovka a iné.  </w:t>
      </w:r>
    </w:p>
    <w:p w14:paraId="2B2355D8"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p>
    <w:p w14:paraId="05A0F75F"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Ďalšia súťaž o dve vstupenky do VIP sektora prebieha ešte dnes v nedeľu 22. augusta do 15:00 aj na FB stránke Stretni pápeža v Prešove. Zapojiť sa môžete všetci splnením tam uvedených podmienok súťaže. </w:t>
      </w:r>
    </w:p>
    <w:p w14:paraId="7B585E6D"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Pre skupiny ako sú kňazi (gréckokatolícki a rímskokatolícki), zasvätené osoby, VIP (pozvaní hostia) – bude samostatná registrácia, vzhľadom na ich osobitnú funkciu, či službu na podujatiach, spustená v najbližších dňoch. </w:t>
      </w:r>
    </w:p>
    <w:p w14:paraId="08CBA71E" w14:textId="77777777" w:rsidR="00432A60"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 xml:space="preserve">V utorok 14. septembra budú mať minimálne gréckokatolícke a rímskokatolícke školy na území Prešovskej archieparchie, Košickej eparchie a Košického arcibiskupstva, ale aj školy v zriaďovateľskej pôsobnosti mesta Prešov, mesta Košice a Prešovského a Košického samosprávneho kraja VOĽNO. Možno niektoré stredné školy budú mať voľno aj v pondelok 13. septembra, o čom vás budeme včas informovať. </w:t>
      </w:r>
    </w:p>
    <w:p w14:paraId="6AADAF77" w14:textId="59B814E1" w:rsidR="00970E9E" w:rsidRPr="00432A60" w:rsidRDefault="00432A60" w:rsidP="00432A60">
      <w:pPr>
        <w:pStyle w:val="Normlnywebov"/>
        <w:spacing w:before="0" w:after="0"/>
        <w:rPr>
          <w:rFonts w:asciiTheme="minorHAnsi" w:hAnsiTheme="minorHAnsi" w:cs="Arial"/>
          <w:i/>
          <w:iCs/>
          <w:spacing w:val="-8"/>
          <w:kern w:val="18"/>
          <w:sz w:val="20"/>
          <w:szCs w:val="20"/>
        </w:rPr>
      </w:pPr>
      <w:r w:rsidRPr="00432A60">
        <w:rPr>
          <w:rFonts w:asciiTheme="minorHAnsi" w:hAnsiTheme="minorHAnsi" w:cs="Arial"/>
          <w:i/>
          <w:iCs/>
          <w:spacing w:val="-8"/>
          <w:kern w:val="18"/>
          <w:sz w:val="20"/>
          <w:szCs w:val="20"/>
        </w:rPr>
        <w:t>Naďalej vás, bratia a sestry, pozývame k duchovnej príprave v osobnej, rodinnej a farskej rovine a k modlitbám na úmysel za návštevu Svätého Otca.</w:t>
      </w:r>
    </w:p>
    <w:p w14:paraId="23147C07" w14:textId="42F8B996" w:rsidR="00D9353C" w:rsidRPr="00D9353C" w:rsidRDefault="00D9353C" w:rsidP="00970E9E">
      <w:pPr>
        <w:pStyle w:val="Normlnywebov"/>
        <w:spacing w:before="0" w:after="0"/>
        <w:ind w:firstLine="708"/>
        <w:rPr>
          <w:rFonts w:asciiTheme="minorHAnsi" w:hAnsiTheme="minorHAnsi" w:cs="Arial"/>
          <w:i/>
          <w:iCs/>
          <w:spacing w:val="-2"/>
          <w:kern w:val="18"/>
          <w:sz w:val="20"/>
          <w:szCs w:val="20"/>
        </w:rPr>
      </w:pPr>
      <w:r w:rsidRPr="00D9353C">
        <w:rPr>
          <w:rFonts w:asciiTheme="minorHAnsi" w:hAnsiTheme="minorHAnsi" w:cs="Arial"/>
          <w:i/>
          <w:iCs/>
          <w:spacing w:val="-2"/>
          <w:kern w:val="18"/>
          <w:sz w:val="20"/>
          <w:szCs w:val="20"/>
        </w:rPr>
        <w:t xml:space="preserve"> </w:t>
      </w:r>
    </w:p>
    <w:p w14:paraId="7C14B9DD" w14:textId="31F9A893" w:rsidR="00D9353C" w:rsidRPr="00C679BF" w:rsidRDefault="00D9353C" w:rsidP="00231D22">
      <w:pPr>
        <w:pStyle w:val="Normlnywebov"/>
        <w:spacing w:before="0" w:after="0"/>
        <w:rPr>
          <w:rFonts w:asciiTheme="minorHAnsi" w:hAnsiTheme="minorHAnsi" w:cs="Arial"/>
          <w:i/>
          <w:iCs/>
          <w:spacing w:val="-2"/>
          <w:kern w:val="18"/>
          <w:sz w:val="20"/>
          <w:szCs w:val="20"/>
        </w:rPr>
        <w:sectPr w:rsidR="00D9353C" w:rsidRPr="00C679BF" w:rsidSect="00D31201">
          <w:type w:val="continuous"/>
          <w:pgSz w:w="8419" w:h="11907" w:orient="landscape" w:code="9"/>
          <w:pgMar w:top="397" w:right="397" w:bottom="397" w:left="397" w:header="709" w:footer="0" w:gutter="0"/>
          <w:cols w:num="2" w:sep="1" w:space="56"/>
          <w:docGrid w:linePitch="600" w:charSpace="36864"/>
        </w:sectPr>
      </w:pP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3095"/>
        <w:gridCol w:w="1693"/>
        <w:gridCol w:w="2223"/>
      </w:tblGrid>
      <w:tr w:rsidR="00243D01" w:rsidRPr="006B4383" w14:paraId="5C3BEDA9" w14:textId="77777777" w:rsidTr="007A0509">
        <w:trPr>
          <w:trHeight w:val="763"/>
          <w:jc w:val="center"/>
        </w:trPr>
        <w:tc>
          <w:tcPr>
            <w:tcW w:w="562" w:type="dxa"/>
            <w:shd w:val="clear" w:color="auto" w:fill="F2F2F2" w:themeFill="background1" w:themeFillShade="F2"/>
            <w:vAlign w:val="center"/>
          </w:tcPr>
          <w:p w14:paraId="65929D29" w14:textId="36B257E7" w:rsidR="00243D01" w:rsidRPr="00DB396A" w:rsidRDefault="00243D01"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08B6325E" w:rsidR="00243D01" w:rsidRPr="00DB396A" w:rsidRDefault="00914378" w:rsidP="00B72E1C">
            <w:pPr>
              <w:spacing w:after="0"/>
              <w:jc w:val="center"/>
              <w:rPr>
                <w:rFonts w:ascii="Monotype Corsiva" w:hAnsi="Monotype Corsiva"/>
                <w:b/>
                <w:bCs/>
              </w:rPr>
            </w:pPr>
            <w:r>
              <w:rPr>
                <w:rFonts w:ascii="Monotype Corsiva" w:hAnsi="Monotype Corsiva"/>
                <w:b/>
                <w:bCs/>
              </w:rPr>
              <w:t>23</w:t>
            </w:r>
            <w:r w:rsidR="00243D01">
              <w:rPr>
                <w:rFonts w:ascii="Monotype Corsiva" w:hAnsi="Monotype Corsiva"/>
                <w:b/>
                <w:bCs/>
              </w:rPr>
              <w:t>.8</w:t>
            </w:r>
            <w:r w:rsidR="00243D01" w:rsidRPr="00DB396A">
              <w:rPr>
                <w:rFonts w:ascii="Monotype Corsiva" w:hAnsi="Monotype Corsiva"/>
                <w:b/>
                <w:bCs/>
              </w:rPr>
              <w:t>.</w:t>
            </w:r>
          </w:p>
        </w:tc>
        <w:tc>
          <w:tcPr>
            <w:tcW w:w="3119" w:type="dxa"/>
            <w:shd w:val="clear" w:color="auto" w:fill="auto"/>
            <w:vAlign w:val="center"/>
          </w:tcPr>
          <w:p w14:paraId="01C0F57B" w14:textId="76562421" w:rsidR="00914378" w:rsidRDefault="00914378" w:rsidP="00B72E1C">
            <w:pPr>
              <w:spacing w:after="0"/>
              <w:jc w:val="center"/>
              <w:rPr>
                <w:rFonts w:ascii="Monotype Corsiva" w:hAnsi="Monotype Corsiva"/>
              </w:rPr>
            </w:pPr>
            <w:r>
              <w:rPr>
                <w:rFonts w:ascii="Monotype Corsiva" w:hAnsi="Monotype Corsiva"/>
              </w:rPr>
              <w:t xml:space="preserve">Zakončenie Zosnutia </w:t>
            </w:r>
          </w:p>
          <w:p w14:paraId="64E61C2A" w14:textId="6DD743EF" w:rsidR="00243D01" w:rsidRPr="00A34A8B" w:rsidRDefault="00914378" w:rsidP="00B72E1C">
            <w:pPr>
              <w:spacing w:after="0"/>
              <w:jc w:val="center"/>
              <w:rPr>
                <w:rFonts w:ascii="Monotype Corsiva" w:hAnsi="Monotype Corsiva"/>
                <w:color w:val="FF0000"/>
              </w:rPr>
            </w:pPr>
            <w:r>
              <w:rPr>
                <w:rFonts w:ascii="Monotype Corsiva" w:hAnsi="Monotype Corsiva"/>
              </w:rPr>
              <w:t>svätý mučeník Lupus; svätý hieromučeník Irenej, lyonský biskup</w:t>
            </w:r>
          </w:p>
        </w:tc>
        <w:tc>
          <w:tcPr>
            <w:tcW w:w="1701" w:type="dxa"/>
            <w:shd w:val="clear" w:color="auto" w:fill="auto"/>
            <w:vAlign w:val="center"/>
          </w:tcPr>
          <w:p w14:paraId="6AD35EA8" w14:textId="48086C3E" w:rsidR="00243D01" w:rsidRPr="00243D01" w:rsidRDefault="00243D01" w:rsidP="00754768">
            <w:pPr>
              <w:spacing w:after="0"/>
              <w:jc w:val="center"/>
              <w:rPr>
                <w:rFonts w:ascii="Monotype Corsiva" w:hAnsi="Monotype Corsiva"/>
                <w:i/>
                <w:iCs/>
                <w:sz w:val="24"/>
                <w:szCs w:val="24"/>
              </w:rPr>
            </w:pPr>
            <w:r w:rsidRPr="00243D01">
              <w:rPr>
                <w:rFonts w:ascii="Monotype Corsiva" w:hAnsi="Monotype Corsiva"/>
                <w:i/>
                <w:iCs/>
                <w:sz w:val="24"/>
                <w:szCs w:val="24"/>
              </w:rPr>
              <w:t xml:space="preserve">18.00 </w:t>
            </w:r>
            <w:r w:rsidR="00914378">
              <w:rPr>
                <w:rFonts w:ascii="Monotype Corsiva" w:hAnsi="Monotype Corsiva"/>
                <w:i/>
                <w:iCs/>
                <w:sz w:val="24"/>
                <w:szCs w:val="24"/>
              </w:rPr>
              <w:t>Komárany</w:t>
            </w:r>
          </w:p>
        </w:tc>
        <w:tc>
          <w:tcPr>
            <w:tcW w:w="2233" w:type="dxa"/>
            <w:shd w:val="clear" w:color="auto" w:fill="auto"/>
            <w:vAlign w:val="center"/>
          </w:tcPr>
          <w:p w14:paraId="2F0E8CCA" w14:textId="3607CAE4" w:rsidR="00243D01" w:rsidRPr="00B72E1C" w:rsidRDefault="00243D01" w:rsidP="00B72E1C">
            <w:pPr>
              <w:spacing w:after="0"/>
              <w:jc w:val="center"/>
              <w:rPr>
                <w:rFonts w:ascii="Monotype Corsiva" w:hAnsi="Monotype Corsiva" w:cs="Arial"/>
                <w:i/>
                <w:iCs/>
              </w:rPr>
            </w:pPr>
            <w:r>
              <w:rPr>
                <w:rFonts w:ascii="Monotype Corsiva" w:hAnsi="Monotype Corsiva" w:cs="Arial"/>
                <w:i/>
                <w:iCs/>
              </w:rPr>
              <w:t>+</w:t>
            </w:r>
            <w:r w:rsidR="00914378">
              <w:rPr>
                <w:rFonts w:ascii="Monotype Corsiva" w:hAnsi="Monotype Corsiva" w:cs="Arial"/>
                <w:i/>
                <w:iCs/>
              </w:rPr>
              <w:t>Jozef, Pavol (r.Pavlova) + panychýda</w:t>
            </w:r>
          </w:p>
        </w:tc>
      </w:tr>
      <w:tr w:rsidR="00946B2B" w:rsidRPr="006B4383" w14:paraId="02C0A827" w14:textId="77777777" w:rsidTr="007A0509">
        <w:trPr>
          <w:trHeight w:val="197"/>
          <w:jc w:val="center"/>
        </w:trPr>
        <w:tc>
          <w:tcPr>
            <w:tcW w:w="562" w:type="dxa"/>
            <w:shd w:val="clear" w:color="auto" w:fill="F2F2F2" w:themeFill="background1" w:themeFillShade="F2"/>
            <w:vAlign w:val="center"/>
          </w:tcPr>
          <w:p w14:paraId="021942CA" w14:textId="133749B9" w:rsidR="00946B2B" w:rsidRPr="00DB396A" w:rsidRDefault="00946B2B" w:rsidP="00946B2B">
            <w:pPr>
              <w:spacing w:after="0"/>
              <w:jc w:val="center"/>
              <w:rPr>
                <w:rFonts w:ascii="Monotype Corsiva" w:hAnsi="Monotype Corsiva"/>
                <w:b/>
                <w:bCs/>
              </w:rPr>
            </w:pPr>
            <w:r w:rsidRPr="00DB396A">
              <w:rPr>
                <w:rFonts w:ascii="Monotype Corsiva" w:hAnsi="Monotype Corsiva"/>
                <w:b/>
                <w:bCs/>
              </w:rPr>
              <w:t>Ut</w:t>
            </w:r>
          </w:p>
          <w:p w14:paraId="1E24036C" w14:textId="44ECFEC2" w:rsidR="00946B2B" w:rsidRPr="00DB396A" w:rsidRDefault="00914378" w:rsidP="00946B2B">
            <w:pPr>
              <w:spacing w:after="0"/>
              <w:jc w:val="center"/>
              <w:rPr>
                <w:rFonts w:ascii="Monotype Corsiva" w:hAnsi="Monotype Corsiva"/>
                <w:b/>
                <w:bCs/>
              </w:rPr>
            </w:pPr>
            <w:r>
              <w:rPr>
                <w:rFonts w:ascii="Monotype Corsiva" w:hAnsi="Monotype Corsiva"/>
                <w:b/>
                <w:bCs/>
              </w:rPr>
              <w:t>24</w:t>
            </w:r>
            <w:r w:rsidR="00946B2B" w:rsidRPr="00DB396A">
              <w:rPr>
                <w:rFonts w:ascii="Monotype Corsiva" w:hAnsi="Monotype Corsiva"/>
                <w:b/>
                <w:bCs/>
              </w:rPr>
              <w:t>.</w:t>
            </w:r>
            <w:r w:rsidR="00946B2B">
              <w:rPr>
                <w:rFonts w:ascii="Monotype Corsiva" w:hAnsi="Monotype Corsiva"/>
                <w:b/>
                <w:bCs/>
              </w:rPr>
              <w:t>8</w:t>
            </w:r>
            <w:r w:rsidR="00946B2B" w:rsidRPr="00DB396A">
              <w:rPr>
                <w:rFonts w:ascii="Monotype Corsiva" w:hAnsi="Monotype Corsiva"/>
                <w:b/>
                <w:bCs/>
              </w:rPr>
              <w:t>.</w:t>
            </w:r>
          </w:p>
        </w:tc>
        <w:tc>
          <w:tcPr>
            <w:tcW w:w="3119" w:type="dxa"/>
            <w:shd w:val="clear" w:color="auto" w:fill="auto"/>
            <w:vAlign w:val="center"/>
          </w:tcPr>
          <w:p w14:paraId="66A3F703" w14:textId="0BCE925C" w:rsidR="00946B2B" w:rsidRPr="00743C8E" w:rsidRDefault="00946B2B" w:rsidP="00946B2B">
            <w:pPr>
              <w:spacing w:after="0"/>
              <w:jc w:val="center"/>
              <w:rPr>
                <w:rFonts w:ascii="Monotype Corsiva" w:hAnsi="Monotype Corsiva"/>
                <w:color w:val="FF0000"/>
              </w:rPr>
            </w:pPr>
            <w:r>
              <w:rPr>
                <w:rFonts w:ascii="Monotype Corsiva" w:hAnsi="Monotype Corsiva"/>
              </w:rPr>
              <w:t xml:space="preserve">Svätý </w:t>
            </w:r>
            <w:r w:rsidR="00914378">
              <w:rPr>
                <w:rFonts w:ascii="Monotype Corsiva" w:hAnsi="Monotype Corsiva"/>
              </w:rPr>
              <w:t>hieromučeník Eutychés</w:t>
            </w:r>
          </w:p>
        </w:tc>
        <w:tc>
          <w:tcPr>
            <w:tcW w:w="1701" w:type="dxa"/>
            <w:shd w:val="clear" w:color="auto" w:fill="auto"/>
            <w:vAlign w:val="center"/>
          </w:tcPr>
          <w:p w14:paraId="5A448F01" w14:textId="6A9F9BE1" w:rsidR="00946B2B" w:rsidRPr="00243D01" w:rsidRDefault="00946B2B" w:rsidP="00946B2B">
            <w:pPr>
              <w:spacing w:after="0"/>
              <w:jc w:val="center"/>
              <w:rPr>
                <w:rFonts w:ascii="Monotype Corsiva" w:hAnsi="Monotype Corsiva"/>
                <w:i/>
                <w:iCs/>
                <w:sz w:val="24"/>
                <w:szCs w:val="24"/>
              </w:rPr>
            </w:pPr>
            <w:r w:rsidRPr="00243D01">
              <w:rPr>
                <w:rFonts w:ascii="Monotype Corsiva" w:hAnsi="Monotype Corsiva"/>
                <w:i/>
                <w:iCs/>
                <w:sz w:val="24"/>
                <w:szCs w:val="24"/>
              </w:rPr>
              <w:t xml:space="preserve">18.00 </w:t>
            </w:r>
            <w:r w:rsidR="00914378">
              <w:rPr>
                <w:rFonts w:ascii="Monotype Corsiva" w:hAnsi="Monotype Corsiva"/>
                <w:i/>
                <w:iCs/>
                <w:sz w:val="24"/>
                <w:szCs w:val="24"/>
              </w:rPr>
              <w:t>Merník</w:t>
            </w:r>
          </w:p>
        </w:tc>
        <w:tc>
          <w:tcPr>
            <w:tcW w:w="2233" w:type="dxa"/>
            <w:shd w:val="clear" w:color="auto" w:fill="auto"/>
            <w:vAlign w:val="center"/>
          </w:tcPr>
          <w:p w14:paraId="0D514B41" w14:textId="6E309F93" w:rsidR="00946B2B" w:rsidRPr="0029333B" w:rsidRDefault="00914378" w:rsidP="00946B2B">
            <w:pPr>
              <w:spacing w:after="0"/>
              <w:jc w:val="center"/>
              <w:rPr>
                <w:rFonts w:ascii="Monotype Corsiva" w:hAnsi="Monotype Corsiva"/>
              </w:rPr>
            </w:pPr>
            <w:r>
              <w:rPr>
                <w:rFonts w:ascii="Monotype Corsiva" w:hAnsi="Monotype Corsiva"/>
              </w:rPr>
              <w:t>+Ján, Magdaléna, Klára (r.Suchaničova) +panychýda</w:t>
            </w:r>
          </w:p>
        </w:tc>
      </w:tr>
      <w:tr w:rsidR="00946B2B" w:rsidRPr="006B4383" w14:paraId="3BDCF242" w14:textId="77777777" w:rsidTr="007A0509">
        <w:trPr>
          <w:trHeight w:val="442"/>
          <w:jc w:val="center"/>
        </w:trPr>
        <w:tc>
          <w:tcPr>
            <w:tcW w:w="562" w:type="dxa"/>
            <w:shd w:val="clear" w:color="auto" w:fill="F2F2F2" w:themeFill="background1" w:themeFillShade="F2"/>
            <w:vAlign w:val="center"/>
          </w:tcPr>
          <w:p w14:paraId="33FF81BD" w14:textId="70593CCF" w:rsidR="00946B2B" w:rsidRPr="00DB396A" w:rsidRDefault="00946B2B" w:rsidP="00946B2B">
            <w:pPr>
              <w:spacing w:after="0"/>
              <w:jc w:val="center"/>
              <w:rPr>
                <w:rFonts w:ascii="Monotype Corsiva" w:hAnsi="Monotype Corsiva"/>
                <w:b/>
                <w:bCs/>
              </w:rPr>
            </w:pPr>
            <w:r w:rsidRPr="00DB396A">
              <w:rPr>
                <w:rFonts w:ascii="Monotype Corsiva" w:hAnsi="Monotype Corsiva"/>
                <w:b/>
                <w:bCs/>
              </w:rPr>
              <w:t>St</w:t>
            </w:r>
          </w:p>
          <w:p w14:paraId="6C20F186" w14:textId="7B7B5CAA" w:rsidR="00946B2B" w:rsidRPr="00DB396A" w:rsidRDefault="00914378" w:rsidP="00946B2B">
            <w:pPr>
              <w:spacing w:after="0"/>
              <w:jc w:val="center"/>
              <w:rPr>
                <w:rFonts w:ascii="Monotype Corsiva" w:hAnsi="Monotype Corsiva"/>
                <w:b/>
                <w:bCs/>
              </w:rPr>
            </w:pPr>
            <w:r>
              <w:rPr>
                <w:rFonts w:ascii="Monotype Corsiva" w:hAnsi="Monotype Corsiva"/>
                <w:b/>
                <w:bCs/>
              </w:rPr>
              <w:t>25</w:t>
            </w:r>
            <w:r w:rsidR="00946B2B">
              <w:rPr>
                <w:rFonts w:ascii="Monotype Corsiva" w:hAnsi="Monotype Corsiva"/>
                <w:b/>
                <w:bCs/>
              </w:rPr>
              <w:t>.8</w:t>
            </w:r>
            <w:r w:rsidR="00946B2B" w:rsidRPr="00DB396A">
              <w:rPr>
                <w:rFonts w:ascii="Monotype Corsiva" w:hAnsi="Monotype Corsiva"/>
                <w:b/>
                <w:bCs/>
              </w:rPr>
              <w:t>.</w:t>
            </w:r>
          </w:p>
        </w:tc>
        <w:tc>
          <w:tcPr>
            <w:tcW w:w="3119" w:type="dxa"/>
            <w:shd w:val="clear" w:color="auto" w:fill="auto"/>
            <w:vAlign w:val="center"/>
          </w:tcPr>
          <w:p w14:paraId="46DE858F" w14:textId="412AA6B2" w:rsidR="00946B2B" w:rsidRPr="00A34A8B" w:rsidRDefault="00914378" w:rsidP="00946B2B">
            <w:pPr>
              <w:spacing w:after="0"/>
              <w:jc w:val="center"/>
              <w:rPr>
                <w:rFonts w:ascii="Monotype Corsiva" w:hAnsi="Monotype Corsiva"/>
              </w:rPr>
            </w:pPr>
            <w:r>
              <w:rPr>
                <w:rFonts w:ascii="Monotype Corsiva" w:hAnsi="Monotype Corsiva"/>
              </w:rPr>
              <w:t>Blažený hieromučeník Metod, michalovský protoigumen</w:t>
            </w:r>
          </w:p>
        </w:tc>
        <w:tc>
          <w:tcPr>
            <w:tcW w:w="1701" w:type="dxa"/>
            <w:shd w:val="clear" w:color="auto" w:fill="auto"/>
            <w:vAlign w:val="center"/>
          </w:tcPr>
          <w:p w14:paraId="61B69DBB" w14:textId="3D3C0E5A" w:rsidR="00946B2B" w:rsidRPr="00243D01" w:rsidRDefault="007A0509" w:rsidP="00946B2B">
            <w:pPr>
              <w:spacing w:after="0"/>
              <w:jc w:val="center"/>
              <w:rPr>
                <w:rFonts w:ascii="Monotype Corsiva" w:hAnsi="Monotype Corsiva"/>
                <w:i/>
                <w:iCs/>
                <w:sz w:val="24"/>
                <w:szCs w:val="24"/>
              </w:rPr>
            </w:pPr>
            <w:r>
              <w:rPr>
                <w:rFonts w:ascii="Monotype Corsiva" w:hAnsi="Monotype Corsiva"/>
                <w:i/>
                <w:iCs/>
                <w:sz w:val="24"/>
                <w:szCs w:val="24"/>
              </w:rPr>
              <w:t>1</w:t>
            </w:r>
            <w:r w:rsidR="00946B2B">
              <w:rPr>
                <w:rFonts w:ascii="Monotype Corsiva" w:hAnsi="Monotype Corsiva"/>
                <w:i/>
                <w:iCs/>
                <w:sz w:val="24"/>
                <w:szCs w:val="24"/>
              </w:rPr>
              <w:t xml:space="preserve">8.00 </w:t>
            </w:r>
            <w:r>
              <w:rPr>
                <w:rFonts w:ascii="Monotype Corsiva" w:hAnsi="Monotype Corsiva"/>
                <w:i/>
                <w:iCs/>
                <w:sz w:val="24"/>
                <w:szCs w:val="24"/>
              </w:rPr>
              <w:t>Čičava</w:t>
            </w:r>
          </w:p>
        </w:tc>
        <w:tc>
          <w:tcPr>
            <w:tcW w:w="2233" w:type="dxa"/>
            <w:shd w:val="clear" w:color="auto" w:fill="auto"/>
            <w:vAlign w:val="center"/>
          </w:tcPr>
          <w:p w14:paraId="35CE0685" w14:textId="67ACE095" w:rsidR="00946B2B" w:rsidRPr="0029333B" w:rsidRDefault="007A0509" w:rsidP="00946B2B">
            <w:pPr>
              <w:spacing w:after="0"/>
              <w:jc w:val="center"/>
              <w:rPr>
                <w:rFonts w:ascii="Monotype Corsiva" w:hAnsi="Monotype Corsiva"/>
              </w:rPr>
            </w:pPr>
            <w:r>
              <w:rPr>
                <w:rFonts w:ascii="Monotype Corsiva" w:hAnsi="Monotype Corsiva"/>
              </w:rPr>
              <w:t>+Jaroslav, Juraj, Mária, Juraj (r.Gerova) +panychýda</w:t>
            </w:r>
          </w:p>
        </w:tc>
      </w:tr>
      <w:tr w:rsidR="00946B2B" w:rsidRPr="006B4383" w14:paraId="33D63596" w14:textId="77777777" w:rsidTr="007A0509">
        <w:trPr>
          <w:trHeight w:val="171"/>
          <w:jc w:val="center"/>
        </w:trPr>
        <w:tc>
          <w:tcPr>
            <w:tcW w:w="562" w:type="dxa"/>
            <w:shd w:val="clear" w:color="auto" w:fill="F2F2F2" w:themeFill="background1" w:themeFillShade="F2"/>
            <w:vAlign w:val="center"/>
          </w:tcPr>
          <w:p w14:paraId="142B66F4" w14:textId="69DF79F5" w:rsidR="00946B2B" w:rsidRDefault="00946B2B"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6CC691DE" w:rsidR="00946B2B" w:rsidRPr="00DB396A" w:rsidRDefault="00914378" w:rsidP="00946B2B">
            <w:pPr>
              <w:spacing w:after="0"/>
              <w:jc w:val="center"/>
              <w:rPr>
                <w:rFonts w:ascii="Monotype Corsiva" w:hAnsi="Monotype Corsiva"/>
                <w:b/>
                <w:bCs/>
              </w:rPr>
            </w:pPr>
            <w:r>
              <w:rPr>
                <w:rFonts w:ascii="Monotype Corsiva" w:hAnsi="Monotype Corsiva"/>
                <w:b/>
                <w:bCs/>
              </w:rPr>
              <w:t>26</w:t>
            </w:r>
            <w:r w:rsidR="00946B2B" w:rsidRPr="00DB396A">
              <w:rPr>
                <w:rFonts w:ascii="Monotype Corsiva" w:hAnsi="Monotype Corsiva"/>
                <w:b/>
                <w:bCs/>
              </w:rPr>
              <w:t>.</w:t>
            </w:r>
            <w:r w:rsidR="00946B2B">
              <w:rPr>
                <w:rFonts w:ascii="Monotype Corsiva" w:hAnsi="Monotype Corsiva"/>
                <w:b/>
                <w:bCs/>
              </w:rPr>
              <w:t>8</w:t>
            </w:r>
          </w:p>
        </w:tc>
        <w:tc>
          <w:tcPr>
            <w:tcW w:w="3119" w:type="dxa"/>
            <w:shd w:val="clear" w:color="auto" w:fill="auto"/>
            <w:vAlign w:val="center"/>
          </w:tcPr>
          <w:p w14:paraId="50B05655" w14:textId="6A2C75DE" w:rsidR="00946B2B" w:rsidRPr="004237DD" w:rsidRDefault="00946B2B" w:rsidP="00946B2B">
            <w:pPr>
              <w:spacing w:after="0"/>
              <w:jc w:val="center"/>
              <w:rPr>
                <w:rFonts w:ascii="Monotype Corsiva" w:hAnsi="Monotype Corsiva"/>
                <w:color w:val="FF0000"/>
              </w:rPr>
            </w:pPr>
            <w:r>
              <w:rPr>
                <w:rFonts w:ascii="Monotype Corsiva" w:hAnsi="Monotype Corsiva"/>
              </w:rPr>
              <w:t>Svät</w:t>
            </w:r>
            <w:r w:rsidR="00914378">
              <w:rPr>
                <w:rFonts w:ascii="Monotype Corsiva" w:hAnsi="Monotype Corsiva"/>
              </w:rPr>
              <w:t>í mučeníci Adrián a Natália</w:t>
            </w:r>
          </w:p>
        </w:tc>
        <w:tc>
          <w:tcPr>
            <w:tcW w:w="1701" w:type="dxa"/>
            <w:shd w:val="clear" w:color="auto" w:fill="auto"/>
            <w:vAlign w:val="center"/>
          </w:tcPr>
          <w:p w14:paraId="13351C74" w14:textId="3FE1B14E" w:rsidR="00946B2B" w:rsidRDefault="00946B2B" w:rsidP="00946B2B">
            <w:pPr>
              <w:spacing w:after="0"/>
              <w:jc w:val="center"/>
              <w:rPr>
                <w:rFonts w:ascii="Monotype Corsiva" w:hAnsi="Monotype Corsiva"/>
                <w:i/>
                <w:iCs/>
                <w:sz w:val="24"/>
                <w:szCs w:val="24"/>
              </w:rPr>
            </w:pPr>
            <w:r w:rsidRPr="00243D01">
              <w:rPr>
                <w:rFonts w:ascii="Monotype Corsiva" w:hAnsi="Monotype Corsiva"/>
                <w:i/>
                <w:iCs/>
                <w:sz w:val="24"/>
                <w:szCs w:val="24"/>
              </w:rPr>
              <w:t>1</w:t>
            </w:r>
            <w:r>
              <w:rPr>
                <w:rFonts w:ascii="Monotype Corsiva" w:hAnsi="Monotype Corsiva"/>
                <w:i/>
                <w:iCs/>
                <w:sz w:val="24"/>
                <w:szCs w:val="24"/>
              </w:rPr>
              <w:t>7</w:t>
            </w:r>
            <w:r w:rsidRPr="00243D01">
              <w:rPr>
                <w:rFonts w:ascii="Monotype Corsiva" w:hAnsi="Monotype Corsiva"/>
                <w:i/>
                <w:iCs/>
                <w:sz w:val="24"/>
                <w:szCs w:val="24"/>
              </w:rPr>
              <w:t xml:space="preserve">.00 </w:t>
            </w:r>
            <w:r w:rsidR="007A0509">
              <w:rPr>
                <w:rFonts w:ascii="Monotype Corsiva" w:hAnsi="Monotype Corsiva"/>
                <w:i/>
                <w:iCs/>
                <w:sz w:val="24"/>
                <w:szCs w:val="24"/>
              </w:rPr>
              <w:t>Komárany</w:t>
            </w:r>
          </w:p>
          <w:p w14:paraId="211AE945" w14:textId="77777777" w:rsidR="007A0509" w:rsidRDefault="007A0509" w:rsidP="00946B2B">
            <w:pPr>
              <w:spacing w:after="0"/>
              <w:jc w:val="center"/>
              <w:rPr>
                <w:rFonts w:ascii="Monotype Corsiva" w:hAnsi="Monotype Corsiva"/>
                <w:i/>
                <w:iCs/>
                <w:sz w:val="20"/>
                <w:szCs w:val="20"/>
              </w:rPr>
            </w:pPr>
          </w:p>
          <w:p w14:paraId="625D74F1" w14:textId="3D52CFA7" w:rsidR="00946B2B" w:rsidRPr="001E67A4" w:rsidRDefault="00946B2B" w:rsidP="00946B2B">
            <w:pPr>
              <w:spacing w:after="0"/>
              <w:jc w:val="center"/>
              <w:rPr>
                <w:rFonts w:ascii="Monotype Corsiva" w:hAnsi="Monotype Corsiva"/>
                <w:i/>
                <w:iCs/>
                <w:sz w:val="20"/>
                <w:szCs w:val="20"/>
              </w:rPr>
            </w:pPr>
            <w:r w:rsidRPr="001E67A4">
              <w:rPr>
                <w:rFonts w:ascii="Monotype Corsiva" w:hAnsi="Monotype Corsiva"/>
                <w:i/>
                <w:iCs/>
                <w:sz w:val="20"/>
                <w:szCs w:val="20"/>
              </w:rPr>
              <w:t xml:space="preserve">18.00–24.00 </w:t>
            </w:r>
            <w:r w:rsidR="007A0509">
              <w:rPr>
                <w:rFonts w:ascii="Monotype Corsiva" w:hAnsi="Monotype Corsiva"/>
                <w:i/>
                <w:iCs/>
                <w:sz w:val="20"/>
                <w:szCs w:val="20"/>
              </w:rPr>
              <w:t xml:space="preserve">Čičava  </w:t>
            </w:r>
            <w:r w:rsidRPr="001E67A4">
              <w:rPr>
                <w:rFonts w:ascii="Monotype Corsiva" w:hAnsi="Monotype Corsiva"/>
                <w:i/>
                <w:iCs/>
                <w:sz w:val="20"/>
                <w:szCs w:val="20"/>
              </w:rPr>
              <w:t>Tichá adorácia</w:t>
            </w:r>
            <w:r w:rsidR="001E67A4">
              <w:rPr>
                <w:rFonts w:ascii="Monotype Corsiva" w:hAnsi="Monotype Corsiva"/>
                <w:i/>
                <w:iCs/>
                <w:sz w:val="20"/>
                <w:szCs w:val="20"/>
              </w:rPr>
              <w:t xml:space="preserve"> -getsemanská</w:t>
            </w:r>
          </w:p>
        </w:tc>
        <w:tc>
          <w:tcPr>
            <w:tcW w:w="2233" w:type="dxa"/>
            <w:shd w:val="clear" w:color="auto" w:fill="auto"/>
            <w:vAlign w:val="center"/>
          </w:tcPr>
          <w:p w14:paraId="513A1C0C" w14:textId="32971BA0" w:rsidR="007A0509" w:rsidRDefault="007A0509" w:rsidP="00946B2B">
            <w:pPr>
              <w:spacing w:after="0"/>
              <w:jc w:val="center"/>
              <w:rPr>
                <w:rFonts w:ascii="Monotype Corsiva" w:hAnsi="Monotype Corsiva"/>
              </w:rPr>
            </w:pPr>
            <w:r>
              <w:rPr>
                <w:rFonts w:ascii="Monotype Corsiva" w:hAnsi="Monotype Corsiva"/>
              </w:rPr>
              <w:t>+Martin (r.Ragančikova) + panychýda</w:t>
            </w:r>
          </w:p>
          <w:p w14:paraId="1715A135" w14:textId="61BE6223" w:rsidR="001E67A4" w:rsidRPr="001E67A4" w:rsidRDefault="001E67A4" w:rsidP="00946B2B">
            <w:pPr>
              <w:spacing w:after="0"/>
              <w:jc w:val="center"/>
              <w:rPr>
                <w:rFonts w:ascii="Monotype Corsiva" w:hAnsi="Monotype Corsiva"/>
                <w:i/>
                <w:iCs/>
                <w:sz w:val="16"/>
                <w:szCs w:val="16"/>
              </w:rPr>
            </w:pPr>
            <w:r w:rsidRPr="001E67A4">
              <w:rPr>
                <w:rFonts w:ascii="Monotype Corsiva" w:hAnsi="Monotype Corsiva"/>
                <w:i/>
                <w:iCs/>
                <w:sz w:val="16"/>
                <w:szCs w:val="16"/>
              </w:rPr>
              <w:t>To ste nemohli ani hodinu bdieť so mnou?“ (porov. Mt 26, 38-40)</w:t>
            </w:r>
          </w:p>
        </w:tc>
      </w:tr>
      <w:tr w:rsidR="00946B2B" w:rsidRPr="006B4383" w14:paraId="29C62C71" w14:textId="77777777" w:rsidTr="007A0509">
        <w:trPr>
          <w:trHeight w:val="288"/>
          <w:jc w:val="center"/>
        </w:trPr>
        <w:tc>
          <w:tcPr>
            <w:tcW w:w="562" w:type="dxa"/>
            <w:shd w:val="clear" w:color="auto" w:fill="F2F2F2" w:themeFill="background1" w:themeFillShade="F2"/>
            <w:vAlign w:val="center"/>
          </w:tcPr>
          <w:p w14:paraId="3BD29256" w14:textId="471DF532" w:rsidR="00946B2B" w:rsidRPr="00DB396A" w:rsidRDefault="00946B2B"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6EB0B2B4" w:rsidR="00946B2B" w:rsidRPr="00DB396A" w:rsidRDefault="00946B2B" w:rsidP="00946B2B">
            <w:pPr>
              <w:spacing w:after="0" w:line="192" w:lineRule="auto"/>
              <w:jc w:val="center"/>
              <w:rPr>
                <w:rFonts w:ascii="Monotype Corsiva" w:hAnsi="Monotype Corsiva"/>
                <w:b/>
                <w:bCs/>
              </w:rPr>
            </w:pPr>
            <w:r>
              <w:rPr>
                <w:rFonts w:ascii="Monotype Corsiva" w:hAnsi="Monotype Corsiva"/>
                <w:b/>
                <w:bCs/>
              </w:rPr>
              <w:t>2</w:t>
            </w:r>
            <w:r w:rsidR="00914378">
              <w:rPr>
                <w:rFonts w:ascii="Monotype Corsiva" w:hAnsi="Monotype Corsiva"/>
                <w:b/>
                <w:bCs/>
              </w:rPr>
              <w:t>7.</w:t>
            </w:r>
            <w:r>
              <w:rPr>
                <w:rFonts w:ascii="Monotype Corsiva" w:hAnsi="Monotype Corsiva"/>
                <w:b/>
                <w:bCs/>
              </w:rPr>
              <w:t>8</w:t>
            </w:r>
            <w:r w:rsidRPr="00DB396A">
              <w:rPr>
                <w:rFonts w:ascii="Monotype Corsiva" w:hAnsi="Monotype Corsiva"/>
                <w:b/>
                <w:bCs/>
              </w:rPr>
              <w:t>.</w:t>
            </w:r>
            <w:r w:rsidRPr="00DB396A">
              <w:rPr>
                <w:rFonts w:ascii="Monotype Corsiva" w:hAnsi="Monotype Corsiva"/>
                <w:b/>
                <w:bCs/>
                <w:noProof/>
              </w:rPr>
              <w:t xml:space="preserve"> </w:t>
            </w:r>
          </w:p>
        </w:tc>
        <w:tc>
          <w:tcPr>
            <w:tcW w:w="3119" w:type="dxa"/>
            <w:shd w:val="clear" w:color="auto" w:fill="auto"/>
            <w:vAlign w:val="center"/>
          </w:tcPr>
          <w:p w14:paraId="1ED601FD" w14:textId="569C4BF0" w:rsidR="00946B2B" w:rsidRPr="00785477" w:rsidRDefault="00914378" w:rsidP="00946B2B">
            <w:pPr>
              <w:spacing w:after="0"/>
              <w:jc w:val="center"/>
              <w:rPr>
                <w:rFonts w:ascii="Monotype Corsiva" w:hAnsi="Monotype Corsiva"/>
                <w:sz w:val="18"/>
                <w:szCs w:val="18"/>
              </w:rPr>
            </w:pPr>
            <w:r>
              <w:rPr>
                <w:rFonts w:ascii="Monotype Corsiva" w:hAnsi="Monotype Corsiva"/>
              </w:rPr>
              <w:t>Prepodobný otec Pimen</w:t>
            </w:r>
          </w:p>
        </w:tc>
        <w:tc>
          <w:tcPr>
            <w:tcW w:w="1701" w:type="dxa"/>
            <w:shd w:val="clear" w:color="auto" w:fill="auto"/>
            <w:vAlign w:val="center"/>
          </w:tcPr>
          <w:p w14:paraId="13170627" w14:textId="65210353" w:rsidR="00946B2B" w:rsidRPr="00243D01" w:rsidRDefault="00946B2B" w:rsidP="00946B2B">
            <w:pPr>
              <w:spacing w:after="0"/>
              <w:jc w:val="center"/>
              <w:rPr>
                <w:rFonts w:ascii="Monotype Corsiva" w:hAnsi="Monotype Corsiva"/>
                <w:i/>
                <w:iCs/>
                <w:sz w:val="24"/>
                <w:szCs w:val="24"/>
              </w:rPr>
            </w:pPr>
            <w:r w:rsidRPr="00243D01">
              <w:rPr>
                <w:rFonts w:ascii="Monotype Corsiva" w:hAnsi="Monotype Corsiva"/>
                <w:i/>
                <w:iCs/>
                <w:sz w:val="24"/>
                <w:szCs w:val="24"/>
              </w:rPr>
              <w:t>18.00 Komárany</w:t>
            </w:r>
          </w:p>
        </w:tc>
        <w:tc>
          <w:tcPr>
            <w:tcW w:w="2233" w:type="dxa"/>
            <w:shd w:val="clear" w:color="auto" w:fill="auto"/>
            <w:vAlign w:val="center"/>
          </w:tcPr>
          <w:p w14:paraId="7553C554" w14:textId="4A07D4CA" w:rsidR="00946B2B" w:rsidRPr="007A0509" w:rsidRDefault="007A0509" w:rsidP="007A0509">
            <w:pPr>
              <w:spacing w:after="0"/>
              <w:jc w:val="center"/>
              <w:rPr>
                <w:rFonts w:ascii="Monotype Corsiva" w:hAnsi="Monotype Corsiva"/>
              </w:rPr>
            </w:pPr>
            <w:r>
              <w:rPr>
                <w:rFonts w:ascii="Monotype Corsiva" w:hAnsi="Monotype Corsiva"/>
              </w:rPr>
              <w:t>+Lýdia (r.Nábožna) +panychýda</w:t>
            </w:r>
          </w:p>
        </w:tc>
      </w:tr>
      <w:tr w:rsidR="00946B2B" w:rsidRPr="006B4383" w14:paraId="5DF238C2" w14:textId="77777777" w:rsidTr="007A0509">
        <w:trPr>
          <w:trHeight w:val="488"/>
          <w:jc w:val="center"/>
        </w:trPr>
        <w:tc>
          <w:tcPr>
            <w:tcW w:w="562" w:type="dxa"/>
            <w:shd w:val="clear" w:color="auto" w:fill="F2F2F2" w:themeFill="background1" w:themeFillShade="F2"/>
            <w:vAlign w:val="center"/>
          </w:tcPr>
          <w:p w14:paraId="32A3A785" w14:textId="3C2A750B" w:rsidR="00946B2B" w:rsidRPr="00DB396A" w:rsidRDefault="00946B2B" w:rsidP="00946B2B">
            <w:pPr>
              <w:spacing w:after="0"/>
              <w:jc w:val="center"/>
              <w:rPr>
                <w:rFonts w:ascii="Monotype Corsiva" w:hAnsi="Monotype Corsiva"/>
                <w:b/>
                <w:bCs/>
              </w:rPr>
            </w:pPr>
            <w:r w:rsidRPr="00DB396A">
              <w:rPr>
                <w:rFonts w:ascii="Monotype Corsiva" w:hAnsi="Monotype Corsiva"/>
                <w:b/>
                <w:bCs/>
              </w:rPr>
              <w:t>So</w:t>
            </w:r>
          </w:p>
          <w:p w14:paraId="4B5E6332" w14:textId="11F88DA4" w:rsidR="00946B2B" w:rsidRPr="00DB396A" w:rsidRDefault="00946B2B" w:rsidP="00946B2B">
            <w:pPr>
              <w:spacing w:after="0"/>
              <w:jc w:val="center"/>
              <w:rPr>
                <w:rFonts w:ascii="Monotype Corsiva" w:hAnsi="Monotype Corsiva"/>
                <w:b/>
                <w:bCs/>
              </w:rPr>
            </w:pPr>
            <w:r>
              <w:rPr>
                <w:rFonts w:ascii="Monotype Corsiva" w:hAnsi="Monotype Corsiva"/>
                <w:b/>
                <w:bCs/>
              </w:rPr>
              <w:t>2</w:t>
            </w:r>
            <w:r w:rsidR="00914378">
              <w:rPr>
                <w:rFonts w:ascii="Monotype Corsiva" w:hAnsi="Monotype Corsiva"/>
                <w:b/>
                <w:bCs/>
              </w:rPr>
              <w:t>8</w:t>
            </w:r>
            <w:r w:rsidRPr="00DB396A">
              <w:rPr>
                <w:rFonts w:ascii="Monotype Corsiva" w:hAnsi="Monotype Corsiva"/>
                <w:b/>
                <w:bCs/>
              </w:rPr>
              <w:t>.</w:t>
            </w:r>
            <w:r>
              <w:rPr>
                <w:rFonts w:ascii="Monotype Corsiva" w:hAnsi="Monotype Corsiva"/>
                <w:b/>
                <w:bCs/>
              </w:rPr>
              <w:t>8</w:t>
            </w:r>
            <w:r w:rsidRPr="00DB396A">
              <w:rPr>
                <w:rFonts w:ascii="Monotype Corsiva" w:hAnsi="Monotype Corsiva"/>
                <w:b/>
                <w:bCs/>
              </w:rPr>
              <w:t>.</w:t>
            </w:r>
          </w:p>
        </w:tc>
        <w:tc>
          <w:tcPr>
            <w:tcW w:w="3119" w:type="dxa"/>
            <w:shd w:val="clear" w:color="auto" w:fill="auto"/>
            <w:vAlign w:val="center"/>
          </w:tcPr>
          <w:p w14:paraId="7F1052BF" w14:textId="6E73CE53" w:rsidR="00946B2B" w:rsidRPr="00785477" w:rsidRDefault="00914378" w:rsidP="00946B2B">
            <w:pPr>
              <w:spacing w:after="0"/>
              <w:jc w:val="center"/>
              <w:rPr>
                <w:rFonts w:ascii="Monotype Corsiva" w:hAnsi="Monotype Corsiva"/>
                <w:sz w:val="18"/>
                <w:szCs w:val="18"/>
              </w:rPr>
            </w:pPr>
            <w:r>
              <w:rPr>
                <w:rFonts w:ascii="Monotype Corsiva" w:hAnsi="Monotype Corsiva"/>
              </w:rPr>
              <w:t>Prepodobný otec Mojžiš Etiópsky Svätý Augustín, hipponský biskup</w:t>
            </w:r>
          </w:p>
        </w:tc>
        <w:tc>
          <w:tcPr>
            <w:tcW w:w="1701" w:type="dxa"/>
            <w:shd w:val="clear" w:color="auto" w:fill="auto"/>
            <w:vAlign w:val="center"/>
          </w:tcPr>
          <w:p w14:paraId="30436492" w14:textId="6A0B9D58" w:rsidR="00946B2B" w:rsidRPr="00243D01" w:rsidRDefault="00946B2B" w:rsidP="00946B2B">
            <w:pPr>
              <w:spacing w:after="0"/>
              <w:jc w:val="center"/>
              <w:rPr>
                <w:rFonts w:ascii="Monotype Corsiva" w:hAnsi="Monotype Corsiva"/>
                <w:i/>
                <w:iCs/>
                <w:sz w:val="24"/>
                <w:szCs w:val="24"/>
              </w:rPr>
            </w:pPr>
          </w:p>
        </w:tc>
        <w:tc>
          <w:tcPr>
            <w:tcW w:w="2233" w:type="dxa"/>
            <w:shd w:val="clear" w:color="auto" w:fill="auto"/>
            <w:vAlign w:val="center"/>
          </w:tcPr>
          <w:p w14:paraId="24760032" w14:textId="228A2044" w:rsidR="00946B2B" w:rsidRPr="0029333B" w:rsidRDefault="00946B2B" w:rsidP="00946B2B">
            <w:pPr>
              <w:spacing w:after="0"/>
              <w:jc w:val="center"/>
              <w:rPr>
                <w:rFonts w:ascii="Monotype Corsiva" w:hAnsi="Monotype Corsiva"/>
                <w:i/>
                <w:iCs/>
              </w:rPr>
            </w:pPr>
          </w:p>
        </w:tc>
      </w:tr>
      <w:tr w:rsidR="00946B2B" w:rsidRPr="006B4383" w14:paraId="7B119C33" w14:textId="77777777" w:rsidTr="007A0509">
        <w:trPr>
          <w:trHeight w:val="345"/>
          <w:jc w:val="center"/>
        </w:trPr>
        <w:tc>
          <w:tcPr>
            <w:tcW w:w="562" w:type="dxa"/>
            <w:vMerge w:val="restart"/>
            <w:shd w:val="clear" w:color="auto" w:fill="F2F2F2" w:themeFill="background1" w:themeFillShade="F2"/>
            <w:vAlign w:val="center"/>
          </w:tcPr>
          <w:p w14:paraId="307845F7" w14:textId="44465FA6" w:rsidR="00946B2B" w:rsidRPr="00DB396A" w:rsidRDefault="00946B2B" w:rsidP="00946B2B">
            <w:pPr>
              <w:spacing w:after="0"/>
              <w:jc w:val="center"/>
              <w:rPr>
                <w:rFonts w:ascii="Monotype Corsiva" w:hAnsi="Monotype Corsiva"/>
                <w:b/>
                <w:bCs/>
              </w:rPr>
            </w:pPr>
            <w:r w:rsidRPr="00DB396A">
              <w:rPr>
                <w:rFonts w:ascii="Monotype Corsiva" w:hAnsi="Monotype Corsiva"/>
                <w:b/>
                <w:bCs/>
              </w:rPr>
              <w:t>Ne</w:t>
            </w:r>
          </w:p>
          <w:p w14:paraId="1120E641" w14:textId="50BF3B1C" w:rsidR="00946B2B" w:rsidRPr="00DB396A" w:rsidRDefault="00946B2B" w:rsidP="00946B2B">
            <w:pPr>
              <w:spacing w:after="0"/>
              <w:jc w:val="center"/>
              <w:rPr>
                <w:rFonts w:ascii="Monotype Corsiva" w:hAnsi="Monotype Corsiva"/>
                <w:b/>
                <w:bCs/>
              </w:rPr>
            </w:pPr>
            <w:r>
              <w:rPr>
                <w:rFonts w:ascii="Monotype Corsiva" w:hAnsi="Monotype Corsiva"/>
                <w:b/>
                <w:bCs/>
              </w:rPr>
              <w:t>2</w:t>
            </w:r>
            <w:r w:rsidR="00914378">
              <w:rPr>
                <w:rFonts w:ascii="Monotype Corsiva" w:hAnsi="Monotype Corsiva"/>
                <w:b/>
                <w:bCs/>
              </w:rPr>
              <w:t>9</w:t>
            </w:r>
            <w:r>
              <w:rPr>
                <w:rFonts w:ascii="Monotype Corsiva" w:hAnsi="Monotype Corsiva"/>
                <w:b/>
                <w:bCs/>
              </w:rPr>
              <w:t>.8</w:t>
            </w:r>
            <w:r w:rsidRPr="00DB396A">
              <w:rPr>
                <w:rFonts w:ascii="Monotype Corsiva" w:hAnsi="Monotype Corsiva"/>
                <w:b/>
                <w:bCs/>
              </w:rPr>
              <w:t>.</w:t>
            </w:r>
          </w:p>
        </w:tc>
        <w:tc>
          <w:tcPr>
            <w:tcW w:w="3119" w:type="dxa"/>
            <w:vMerge w:val="restart"/>
            <w:shd w:val="clear" w:color="auto" w:fill="F2F2F2" w:themeFill="background1" w:themeFillShade="F2"/>
            <w:vAlign w:val="center"/>
          </w:tcPr>
          <w:p w14:paraId="3176DCCB" w14:textId="7D7592B4" w:rsidR="00946B2B" w:rsidRDefault="00914378" w:rsidP="00946B2B">
            <w:pPr>
              <w:spacing w:after="0"/>
              <w:jc w:val="center"/>
              <w:rPr>
                <w:rFonts w:ascii="Monotype Corsiva" w:hAnsi="Monotype Corsiva"/>
                <w:b/>
                <w:bCs/>
                <w:color w:val="FF0000"/>
                <w:sz w:val="24"/>
                <w:szCs w:val="24"/>
              </w:rPr>
            </w:pPr>
            <w:r>
              <w:rPr>
                <w:rFonts w:ascii="Monotype Corsiva" w:hAnsi="Monotype Corsiva"/>
                <w:b/>
                <w:bCs/>
                <w:color w:val="FF0000"/>
                <w:sz w:val="24"/>
                <w:szCs w:val="24"/>
              </w:rPr>
              <w:t>Štrn</w:t>
            </w:r>
            <w:r w:rsidR="00946B2B">
              <w:rPr>
                <w:rFonts w:ascii="Monotype Corsiva" w:hAnsi="Monotype Corsiva"/>
                <w:b/>
                <w:bCs/>
                <w:color w:val="FF0000"/>
                <w:sz w:val="24"/>
                <w:szCs w:val="24"/>
              </w:rPr>
              <w:t xml:space="preserve">ásta </w:t>
            </w:r>
            <w:r w:rsidR="00946B2B" w:rsidRPr="00916CA7">
              <w:rPr>
                <w:rFonts w:ascii="Monotype Corsiva" w:hAnsi="Monotype Corsiva"/>
                <w:b/>
                <w:bCs/>
                <w:color w:val="FF0000"/>
                <w:sz w:val="24"/>
                <w:szCs w:val="24"/>
              </w:rPr>
              <w:t xml:space="preserve">nedeľa po Päťdesiatnici </w:t>
            </w:r>
          </w:p>
          <w:p w14:paraId="2D4EE0B5" w14:textId="77777777" w:rsidR="00946B2B" w:rsidRPr="00914378" w:rsidRDefault="00914378" w:rsidP="00946B2B">
            <w:pPr>
              <w:spacing w:after="0"/>
              <w:jc w:val="center"/>
              <w:rPr>
                <w:rFonts w:ascii="Monotype Corsiva" w:hAnsi="Monotype Corsiva"/>
                <w:b/>
                <w:bCs/>
                <w:color w:val="FF0000"/>
                <w:sz w:val="24"/>
                <w:szCs w:val="24"/>
              </w:rPr>
            </w:pPr>
            <w:r w:rsidRPr="00914378">
              <w:rPr>
                <w:rFonts w:ascii="Monotype Corsiva" w:hAnsi="Monotype Corsiva"/>
                <w:b/>
                <w:bCs/>
                <w:color w:val="FF0000"/>
                <w:sz w:val="24"/>
                <w:szCs w:val="24"/>
              </w:rPr>
              <w:t>Sťatie hlavy proroka, predchodcu a krstiteľa Jána</w:t>
            </w:r>
          </w:p>
          <w:p w14:paraId="25816604" w14:textId="6360588B" w:rsidR="00914378" w:rsidRPr="00914378" w:rsidRDefault="00914378" w:rsidP="00946B2B">
            <w:pPr>
              <w:spacing w:after="0"/>
              <w:jc w:val="center"/>
              <w:rPr>
                <w:rFonts w:ascii="Monotype Corsiva" w:hAnsi="Monotype Corsiva"/>
                <w:color w:val="FF0000"/>
                <w:sz w:val="24"/>
                <w:szCs w:val="24"/>
                <w:u w:val="single"/>
              </w:rPr>
            </w:pPr>
            <w:r w:rsidRPr="00914378">
              <w:rPr>
                <w:rFonts w:ascii="Monotype Corsiva" w:hAnsi="Monotype Corsiva"/>
                <w:sz w:val="24"/>
                <w:szCs w:val="24"/>
                <w:u w:val="single"/>
              </w:rPr>
              <w:t>Zdržanlivosť od mäsa, myrovanie</w:t>
            </w:r>
          </w:p>
        </w:tc>
        <w:tc>
          <w:tcPr>
            <w:tcW w:w="1701" w:type="dxa"/>
            <w:shd w:val="clear" w:color="auto" w:fill="F2F2F2" w:themeFill="background1" w:themeFillShade="F2"/>
            <w:vAlign w:val="center"/>
          </w:tcPr>
          <w:p w14:paraId="6D96B878" w14:textId="434CF629" w:rsidR="00946B2B" w:rsidRPr="00B263F2" w:rsidRDefault="00946B2B" w:rsidP="00946B2B">
            <w:pPr>
              <w:spacing w:after="0"/>
              <w:jc w:val="center"/>
              <w:rPr>
                <w:rFonts w:ascii="Monotype Corsiva" w:hAnsi="Monotype Corsiva" w:cs="Arial"/>
                <w:sz w:val="24"/>
                <w:szCs w:val="24"/>
              </w:rPr>
            </w:pPr>
            <w:r>
              <w:rPr>
                <w:rFonts w:ascii="Monotype Corsiva" w:hAnsi="Monotype Corsiva" w:cs="Arial"/>
                <w:sz w:val="24"/>
                <w:szCs w:val="24"/>
              </w:rPr>
              <w:t xml:space="preserve">7.30 </w:t>
            </w:r>
            <w:r w:rsidR="007A0509">
              <w:rPr>
                <w:rFonts w:ascii="Monotype Corsiva" w:hAnsi="Monotype Corsiva" w:cs="Arial"/>
                <w:sz w:val="24"/>
                <w:szCs w:val="24"/>
              </w:rPr>
              <w:t>Komárany</w:t>
            </w:r>
          </w:p>
        </w:tc>
        <w:tc>
          <w:tcPr>
            <w:tcW w:w="2233" w:type="dxa"/>
            <w:shd w:val="clear" w:color="auto" w:fill="F2F2F2" w:themeFill="background1" w:themeFillShade="F2"/>
            <w:vAlign w:val="center"/>
          </w:tcPr>
          <w:p w14:paraId="257B023D" w14:textId="17642118" w:rsidR="00946B2B" w:rsidRPr="00B263F2" w:rsidRDefault="007A0509" w:rsidP="00946B2B">
            <w:pPr>
              <w:spacing w:after="0"/>
              <w:jc w:val="center"/>
              <w:rPr>
                <w:rFonts w:ascii="Monotype Corsiva" w:hAnsi="Monotype Corsiva" w:cs="Arial"/>
                <w:sz w:val="24"/>
                <w:szCs w:val="24"/>
              </w:rPr>
            </w:pPr>
            <w:r>
              <w:rPr>
                <w:rFonts w:ascii="Monotype Corsiva" w:hAnsi="Monotype Corsiva" w:cs="Arial"/>
                <w:sz w:val="24"/>
                <w:szCs w:val="24"/>
              </w:rPr>
              <w:t>*ZBP Júlia (r.Tömöryova)</w:t>
            </w:r>
          </w:p>
        </w:tc>
      </w:tr>
      <w:tr w:rsidR="00946B2B" w:rsidRPr="006B4383" w14:paraId="425C4A93" w14:textId="77777777" w:rsidTr="007A0509">
        <w:trPr>
          <w:trHeight w:val="239"/>
          <w:jc w:val="center"/>
        </w:trPr>
        <w:tc>
          <w:tcPr>
            <w:tcW w:w="562" w:type="dxa"/>
            <w:vMerge/>
            <w:shd w:val="clear" w:color="auto" w:fill="F2F2F2" w:themeFill="background1" w:themeFillShade="F2"/>
            <w:vAlign w:val="center"/>
          </w:tcPr>
          <w:p w14:paraId="4A599788" w14:textId="77777777" w:rsidR="00946B2B" w:rsidRPr="00DB396A" w:rsidRDefault="00946B2B" w:rsidP="00946B2B">
            <w:pPr>
              <w:spacing w:after="0"/>
              <w:jc w:val="center"/>
              <w:rPr>
                <w:rFonts w:ascii="Monotype Corsiva" w:hAnsi="Monotype Corsiva"/>
                <w:b/>
                <w:bCs/>
              </w:rPr>
            </w:pPr>
          </w:p>
        </w:tc>
        <w:tc>
          <w:tcPr>
            <w:tcW w:w="3119" w:type="dxa"/>
            <w:vMerge/>
            <w:shd w:val="clear" w:color="auto" w:fill="F2F2F2" w:themeFill="background1" w:themeFillShade="F2"/>
            <w:vAlign w:val="center"/>
          </w:tcPr>
          <w:p w14:paraId="6A1724EE" w14:textId="77777777" w:rsidR="00946B2B" w:rsidRPr="00916CA7" w:rsidRDefault="00946B2B" w:rsidP="00946B2B">
            <w:pPr>
              <w:spacing w:after="0"/>
              <w:jc w:val="center"/>
              <w:rPr>
                <w:rFonts w:ascii="Monotype Corsiva" w:hAnsi="Monotype Corsiva"/>
                <w:b/>
                <w:bCs/>
                <w:color w:val="FF0000"/>
                <w:sz w:val="24"/>
                <w:szCs w:val="24"/>
              </w:rPr>
            </w:pPr>
          </w:p>
        </w:tc>
        <w:tc>
          <w:tcPr>
            <w:tcW w:w="1701" w:type="dxa"/>
            <w:shd w:val="clear" w:color="auto" w:fill="F2F2F2" w:themeFill="background1" w:themeFillShade="F2"/>
            <w:vAlign w:val="center"/>
          </w:tcPr>
          <w:p w14:paraId="14F0A737" w14:textId="26786348" w:rsidR="00946B2B" w:rsidRPr="00B263F2" w:rsidRDefault="00946B2B" w:rsidP="00946B2B">
            <w:pPr>
              <w:spacing w:after="0"/>
              <w:jc w:val="center"/>
              <w:rPr>
                <w:rFonts w:ascii="Monotype Corsiva" w:hAnsi="Monotype Corsiva" w:cs="Arial"/>
                <w:sz w:val="24"/>
                <w:szCs w:val="24"/>
              </w:rPr>
            </w:pPr>
            <w:r>
              <w:rPr>
                <w:rFonts w:ascii="Monotype Corsiva" w:hAnsi="Monotype Corsiva" w:cs="Arial"/>
                <w:sz w:val="24"/>
                <w:szCs w:val="24"/>
              </w:rPr>
              <w:t>9.15 Čičava</w:t>
            </w:r>
          </w:p>
        </w:tc>
        <w:tc>
          <w:tcPr>
            <w:tcW w:w="2233" w:type="dxa"/>
            <w:shd w:val="clear" w:color="auto" w:fill="F2F2F2" w:themeFill="background1" w:themeFillShade="F2"/>
            <w:vAlign w:val="center"/>
          </w:tcPr>
          <w:p w14:paraId="6F4B99E8" w14:textId="4291DD9C" w:rsidR="00946B2B" w:rsidRPr="00B263F2" w:rsidRDefault="00946B2B" w:rsidP="00946B2B">
            <w:pPr>
              <w:spacing w:after="0"/>
              <w:jc w:val="center"/>
              <w:rPr>
                <w:rFonts w:ascii="Monotype Corsiva" w:hAnsi="Monotype Corsiva" w:cs="Arial"/>
                <w:sz w:val="24"/>
                <w:szCs w:val="24"/>
              </w:rPr>
            </w:pPr>
            <w:r>
              <w:rPr>
                <w:rFonts w:ascii="Monotype Corsiva" w:hAnsi="Monotype Corsiva" w:cs="Arial"/>
                <w:sz w:val="24"/>
                <w:szCs w:val="24"/>
              </w:rPr>
              <w:t>*za farnosť</w:t>
            </w:r>
          </w:p>
        </w:tc>
      </w:tr>
      <w:tr w:rsidR="00946B2B" w:rsidRPr="006B4383" w14:paraId="255BDA6C" w14:textId="77777777" w:rsidTr="007A0509">
        <w:trPr>
          <w:trHeight w:val="70"/>
          <w:jc w:val="center"/>
        </w:trPr>
        <w:tc>
          <w:tcPr>
            <w:tcW w:w="562" w:type="dxa"/>
            <w:vMerge/>
            <w:shd w:val="clear" w:color="auto" w:fill="F2F2F2" w:themeFill="background1" w:themeFillShade="F2"/>
            <w:vAlign w:val="center"/>
          </w:tcPr>
          <w:p w14:paraId="69A5B574" w14:textId="77777777" w:rsidR="00946B2B" w:rsidRPr="00DB396A" w:rsidRDefault="00946B2B" w:rsidP="00946B2B">
            <w:pPr>
              <w:spacing w:after="0"/>
              <w:jc w:val="center"/>
              <w:rPr>
                <w:rFonts w:ascii="Monotype Corsiva" w:hAnsi="Monotype Corsiva"/>
                <w:b/>
                <w:bCs/>
              </w:rPr>
            </w:pPr>
          </w:p>
        </w:tc>
        <w:tc>
          <w:tcPr>
            <w:tcW w:w="3119" w:type="dxa"/>
            <w:vMerge/>
            <w:shd w:val="clear" w:color="auto" w:fill="F2F2F2" w:themeFill="background1" w:themeFillShade="F2"/>
            <w:vAlign w:val="center"/>
          </w:tcPr>
          <w:p w14:paraId="152F0AFF" w14:textId="77777777" w:rsidR="00946B2B" w:rsidRPr="00916CA7" w:rsidRDefault="00946B2B" w:rsidP="00946B2B">
            <w:pPr>
              <w:spacing w:after="0"/>
              <w:jc w:val="center"/>
              <w:rPr>
                <w:rFonts w:ascii="Monotype Corsiva" w:hAnsi="Monotype Corsiva"/>
                <w:b/>
                <w:bCs/>
                <w:color w:val="FF0000"/>
                <w:sz w:val="24"/>
                <w:szCs w:val="24"/>
              </w:rPr>
            </w:pPr>
          </w:p>
        </w:tc>
        <w:tc>
          <w:tcPr>
            <w:tcW w:w="1701" w:type="dxa"/>
            <w:shd w:val="clear" w:color="auto" w:fill="F2F2F2" w:themeFill="background1" w:themeFillShade="F2"/>
            <w:vAlign w:val="center"/>
          </w:tcPr>
          <w:p w14:paraId="48C582AC" w14:textId="01E06B92" w:rsidR="00946B2B" w:rsidRPr="00B263F2" w:rsidRDefault="00946B2B" w:rsidP="00946B2B">
            <w:pPr>
              <w:spacing w:after="0"/>
              <w:jc w:val="center"/>
              <w:rPr>
                <w:rFonts w:ascii="Monotype Corsiva" w:hAnsi="Monotype Corsiva" w:cs="Arial"/>
                <w:sz w:val="24"/>
                <w:szCs w:val="24"/>
              </w:rPr>
            </w:pPr>
            <w:r>
              <w:rPr>
                <w:rFonts w:ascii="Monotype Corsiva" w:hAnsi="Monotype Corsiva" w:cs="Arial"/>
                <w:sz w:val="24"/>
                <w:szCs w:val="24"/>
              </w:rPr>
              <w:t xml:space="preserve">11.00 </w:t>
            </w:r>
            <w:r w:rsidR="007A0509">
              <w:rPr>
                <w:rFonts w:ascii="Monotype Corsiva" w:hAnsi="Monotype Corsiva" w:cs="Arial"/>
                <w:sz w:val="24"/>
                <w:szCs w:val="24"/>
              </w:rPr>
              <w:t>Merník</w:t>
            </w:r>
          </w:p>
        </w:tc>
        <w:tc>
          <w:tcPr>
            <w:tcW w:w="2233" w:type="dxa"/>
            <w:shd w:val="clear" w:color="auto" w:fill="F2F2F2" w:themeFill="background1" w:themeFillShade="F2"/>
            <w:vAlign w:val="center"/>
          </w:tcPr>
          <w:p w14:paraId="5C32D680" w14:textId="198B7AF0" w:rsidR="00946B2B" w:rsidRPr="00B263F2" w:rsidRDefault="00946B2B" w:rsidP="00946B2B">
            <w:pPr>
              <w:spacing w:after="0"/>
              <w:jc w:val="center"/>
              <w:rPr>
                <w:rFonts w:ascii="Monotype Corsiva" w:hAnsi="Monotype Corsiva" w:cs="Arial"/>
                <w:sz w:val="24"/>
                <w:szCs w:val="24"/>
              </w:rPr>
            </w:pPr>
          </w:p>
        </w:tc>
      </w:tr>
    </w:tbl>
    <w:bookmarkEnd w:id="1"/>
    <w:p w14:paraId="12238FA6" w14:textId="4F32186A" w:rsidR="00C35EF4" w:rsidRPr="003B6568" w:rsidRDefault="00243D01" w:rsidP="00C35EF4">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za návštevu sv. Otca</w:t>
      </w:r>
    </w:p>
    <w:sectPr w:rsidR="00C35EF4" w:rsidRPr="003B656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F8B1F" w14:textId="77777777" w:rsidR="00D36A1A" w:rsidRDefault="00D36A1A">
      <w:pPr>
        <w:spacing w:after="0" w:line="240" w:lineRule="auto"/>
      </w:pPr>
      <w:r>
        <w:separator/>
      </w:r>
    </w:p>
  </w:endnote>
  <w:endnote w:type="continuationSeparator" w:id="0">
    <w:p w14:paraId="15DA639A" w14:textId="77777777" w:rsidR="00D36A1A" w:rsidRDefault="00D3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AC375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26796" w14:textId="77777777" w:rsidR="00D36A1A" w:rsidRDefault="00D36A1A">
      <w:pPr>
        <w:spacing w:after="0" w:line="240" w:lineRule="auto"/>
      </w:pPr>
      <w:r>
        <w:separator/>
      </w:r>
    </w:p>
  </w:footnote>
  <w:footnote w:type="continuationSeparator" w:id="0">
    <w:p w14:paraId="2DE0BDA7" w14:textId="77777777" w:rsidR="00D36A1A" w:rsidRDefault="00D36A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2CF"/>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1D22"/>
    <w:rsid w:val="0023529C"/>
    <w:rsid w:val="00236A36"/>
    <w:rsid w:val="0023779E"/>
    <w:rsid w:val="00240A94"/>
    <w:rsid w:val="00243D01"/>
    <w:rsid w:val="00243EA5"/>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869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D54"/>
    <w:rsid w:val="00612F63"/>
    <w:rsid w:val="00617457"/>
    <w:rsid w:val="00617928"/>
    <w:rsid w:val="0062127F"/>
    <w:rsid w:val="00621FAF"/>
    <w:rsid w:val="0062283E"/>
    <w:rsid w:val="00625720"/>
    <w:rsid w:val="006271CB"/>
    <w:rsid w:val="0062743E"/>
    <w:rsid w:val="0063092D"/>
    <w:rsid w:val="006312EF"/>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4BBA"/>
    <w:rsid w:val="00764F1F"/>
    <w:rsid w:val="00770909"/>
    <w:rsid w:val="00770E9A"/>
    <w:rsid w:val="00772876"/>
    <w:rsid w:val="00772A57"/>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CA3"/>
    <w:rsid w:val="008D1D27"/>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2AB5"/>
    <w:rsid w:val="009458B0"/>
    <w:rsid w:val="0094669D"/>
    <w:rsid w:val="00946B2B"/>
    <w:rsid w:val="009471AB"/>
    <w:rsid w:val="009531BB"/>
    <w:rsid w:val="0095649D"/>
    <w:rsid w:val="009568C3"/>
    <w:rsid w:val="00957F0A"/>
    <w:rsid w:val="00965E07"/>
    <w:rsid w:val="0097061D"/>
    <w:rsid w:val="00970E9E"/>
    <w:rsid w:val="0097378E"/>
    <w:rsid w:val="009737E2"/>
    <w:rsid w:val="0097402B"/>
    <w:rsid w:val="009809A9"/>
    <w:rsid w:val="00980C23"/>
    <w:rsid w:val="00981EA1"/>
    <w:rsid w:val="0098480A"/>
    <w:rsid w:val="00987788"/>
    <w:rsid w:val="00987F26"/>
    <w:rsid w:val="00991BD3"/>
    <w:rsid w:val="009948FE"/>
    <w:rsid w:val="0099790B"/>
    <w:rsid w:val="009A0E35"/>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7A3C"/>
    <w:rsid w:val="00AC2032"/>
    <w:rsid w:val="00AC3754"/>
    <w:rsid w:val="00AC6513"/>
    <w:rsid w:val="00AC7A66"/>
    <w:rsid w:val="00AD09F5"/>
    <w:rsid w:val="00AD180A"/>
    <w:rsid w:val="00AD20C6"/>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623A"/>
    <w:rsid w:val="00B87A50"/>
    <w:rsid w:val="00B90003"/>
    <w:rsid w:val="00B921A6"/>
    <w:rsid w:val="00B92697"/>
    <w:rsid w:val="00B9283A"/>
    <w:rsid w:val="00B956C6"/>
    <w:rsid w:val="00BA0B5E"/>
    <w:rsid w:val="00BA1E4F"/>
    <w:rsid w:val="00BA2F32"/>
    <w:rsid w:val="00BA52AF"/>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6A1A"/>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B704F-45DD-4F5C-B408-0922472B8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2089</Words>
  <Characters>11908</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2021-08-14T20:37:00Z</cp:lastPrinted>
  <dcterms:created xsi:type="dcterms:W3CDTF">2021-08-23T12:38:00Z</dcterms:created>
  <dcterms:modified xsi:type="dcterms:W3CDTF">2021-08-23T12:38:00Z</dcterms:modified>
</cp:coreProperties>
</file>