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72E171F" w:rsidR="00EF1B53" w:rsidRPr="004426CC" w:rsidRDefault="00740C3C"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7</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február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13</w:t>
      </w:r>
      <w:r w:rsidR="007C4F7C">
        <w:rPr>
          <w:rFonts w:ascii="Bookman Old Style" w:hAnsi="Bookman Old Style" w:cs="Bookman Old Style"/>
          <w:b/>
          <w:sz w:val="21"/>
          <w:szCs w:val="21"/>
        </w:rPr>
        <w:t xml:space="preserve">. </w:t>
      </w:r>
      <w:r w:rsidR="00394FC2">
        <w:rPr>
          <w:rFonts w:ascii="Bookman Old Style" w:hAnsi="Bookman Old Style" w:cs="Bookman Old Style"/>
          <w:b/>
          <w:sz w:val="21"/>
          <w:szCs w:val="21"/>
        </w:rPr>
        <w:t>február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B736D3">
        <w:rPr>
          <w:rFonts w:ascii="Bookman Old Style" w:hAnsi="Bookman Old Style" w:cs="Bookman Old Style"/>
          <w:b/>
          <w:sz w:val="21"/>
          <w:szCs w:val="21"/>
        </w:rPr>
        <w:t>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394FC2">
        <w:rPr>
          <w:rFonts w:ascii="Bookman Old Style" w:hAnsi="Bookman Old Style" w:cs="Bookman Old Style"/>
          <w:b/>
          <w:sz w:val="21"/>
          <w:szCs w:val="21"/>
        </w:rPr>
        <w:t>4</w:t>
      </w:r>
      <w:r>
        <w:rPr>
          <w:rFonts w:ascii="Bookman Old Style" w:hAnsi="Bookman Old Style" w:cs="Bookman Old Style"/>
          <w:b/>
          <w:sz w:val="21"/>
          <w:szCs w:val="21"/>
        </w:rPr>
        <w:t>1</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69A20FB9" w14:textId="77777777" w:rsidR="001D3161" w:rsidRPr="007F3FC2" w:rsidRDefault="001D3161" w:rsidP="007F3FC2">
      <w:pPr>
        <w:pStyle w:val="Normlnywebov"/>
        <w:spacing w:before="0" w:after="0"/>
        <w:rPr>
          <w:rFonts w:asciiTheme="minorHAnsi" w:hAnsiTheme="minorHAnsi" w:cs="Arial"/>
          <w:b/>
          <w:bCs/>
          <w:i/>
          <w:iCs/>
          <w:spacing w:val="-12"/>
          <w:kern w:val="18"/>
          <w:sz w:val="20"/>
          <w:szCs w:val="20"/>
        </w:rPr>
      </w:pPr>
      <w:r w:rsidRPr="007F3FC2">
        <w:rPr>
          <w:rFonts w:asciiTheme="minorHAnsi" w:hAnsiTheme="minorHAnsi" w:cs="Arial"/>
          <w:b/>
          <w:bCs/>
          <w:i/>
          <w:iCs/>
          <w:spacing w:val="-12"/>
          <w:kern w:val="18"/>
          <w:sz w:val="20"/>
          <w:szCs w:val="20"/>
        </w:rPr>
        <w:t>Kde inde by malo byť naše miesto...</w:t>
      </w:r>
    </w:p>
    <w:p w14:paraId="09422DFD" w14:textId="77777777" w:rsidR="001D3161" w:rsidRPr="007F3FC2" w:rsidRDefault="001D3161" w:rsidP="007F3FC2">
      <w:pPr>
        <w:pStyle w:val="Normlnywebov"/>
        <w:spacing w:before="0" w:after="0"/>
        <w:rPr>
          <w:rFonts w:asciiTheme="minorHAnsi" w:hAnsiTheme="minorHAnsi" w:cs="Arial"/>
          <w:b/>
          <w:bCs/>
          <w:i/>
          <w:iCs/>
          <w:spacing w:val="-12"/>
          <w:kern w:val="18"/>
          <w:sz w:val="20"/>
          <w:szCs w:val="20"/>
        </w:rPr>
      </w:pPr>
      <w:r w:rsidRPr="007F3FC2">
        <w:rPr>
          <w:rFonts w:asciiTheme="minorHAnsi" w:hAnsiTheme="minorHAnsi" w:cs="Arial"/>
          <w:b/>
          <w:bCs/>
          <w:i/>
          <w:iCs/>
          <w:spacing w:val="-12"/>
          <w:kern w:val="18"/>
          <w:sz w:val="20"/>
          <w:szCs w:val="20"/>
        </w:rPr>
        <w:t>============================</w:t>
      </w:r>
    </w:p>
    <w:p w14:paraId="4AEAE71A" w14:textId="77777777" w:rsidR="001D3161" w:rsidRPr="007F3FC2" w:rsidRDefault="001D3161"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 ak nie pri Stvoriteľovi? Spasiteľovi? Veď On je náš život! A to naozaj! Doslovne a vo všetkých rovinách významu tohto slova!</w:t>
      </w:r>
    </w:p>
    <w:p w14:paraId="02F7B5EA" w14:textId="49FB9508" w:rsidR="001D3161" w:rsidRPr="007F3FC2" w:rsidRDefault="001D3161"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V Kristovi sa nám Boh stal vtelením tak blízky, ako nikdy a viac už ani nie je možné. A v Eucharistii sa nám Ježiš priblížil spôsobom, ktorý prekonáva každé ľudské očakávanie i chápavosť. Blažený, kto Bohu uveril a otvoril sa mu tento Prameň Života a on sa z Neho napil chute samého Neba! Neexistujú slová a ani nie sú potrebné žiadne slová tam, kde sa Kristus Boh dotýka samého srdca smrteľníka a kde jazykom je samo bytie, sama Realita, sám Boh - "na počiatku bolo Slovo a Slovo bolo u Boha a to Slovo bolo Boh. … A Slovo sa telom stalo a prebývalo medzi nami" (Jn 1, 1.14).</w:t>
      </w:r>
    </w:p>
    <w:p w14:paraId="7B9B502D" w14:textId="539125BA" w:rsidR="00F66D8E" w:rsidRPr="007F3FC2" w:rsidRDefault="001D3161"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Toto nás pretvára podľa slov Krista, že "ak sa niekto nenarodí z vody a z Ducha, nemôže vojsť do Božieho kráľovstva" (Jn 3, 5). Vo vode krstu nás Boh očisťuje a v Chlebe Eucharistie nás Duch zbožšťuje skrze Kristovo Telo. "A my všetci s odhalenou tvárou hľadíme ako v zrkadle na Pánovu slávu a Pánov Duch nás premieňa na taký istý, čoraz slávnejší obraz" (2Kor 3, 18). Prebývanie v Kristovi, pri Ňom a s Ním, hľadenie na Neho mení našu myseľ i naše srdce a spolu so zbožšťujúcou milosťou Ducha, ako nazýva posväcujúcu milosť Katechizmus, nás pretvára do podoby toho, čo nám už bolo darované. A kdesi v srdci tejto premeny i nového človeka je úplná a dokonalá uvoľnenosť, od všetkého svetského, od všetkého strachu, pre ktorý niet dôvodu, i od všetkej žiadostivosti, pre ktorú už tiež viac nie je dôvod. A súčasne uvoľnenosť k láske, zdieľaniu sa, tiež bez strachu, tiež bez akejkoľvek bočnej a utajenej žiadostivosti, len prosté delenie sa so sebou v spoločenstve Cirkvi i tam, kde prichádzame. V Kristovi dokážeme byť takto bezstarostne uvoľnení. Prosto uveriť. Prosto prijať. Prosto to žiť. Prosto to konať. V prostej a preto tak hlbokej radosti. Kresťanstvo je prosté. Spása je prostá. Nebo je prosté - prosto Boh.</w:t>
      </w:r>
    </w:p>
    <w:p w14:paraId="29A17058" w14:textId="77777777" w:rsidR="001D3161" w:rsidRPr="007F3FC2" w:rsidRDefault="001D3161" w:rsidP="007F3FC2">
      <w:pPr>
        <w:pStyle w:val="Normlnywebov"/>
        <w:spacing w:before="0" w:after="0"/>
        <w:rPr>
          <w:rFonts w:asciiTheme="minorHAnsi" w:hAnsiTheme="minorHAnsi" w:cs="Arial"/>
          <w:b/>
          <w:bCs/>
          <w:i/>
          <w:iCs/>
          <w:spacing w:val="-12"/>
          <w:kern w:val="18"/>
          <w:sz w:val="20"/>
          <w:szCs w:val="20"/>
        </w:rPr>
      </w:pPr>
      <w:r w:rsidRPr="007F3FC2">
        <w:rPr>
          <w:rFonts w:asciiTheme="minorHAnsi" w:hAnsiTheme="minorHAnsi" w:cs="Arial"/>
          <w:b/>
          <w:bCs/>
          <w:i/>
          <w:iCs/>
          <w:spacing w:val="-12"/>
          <w:kern w:val="18"/>
          <w:sz w:val="20"/>
          <w:szCs w:val="20"/>
        </w:rPr>
        <w:t>Hriech je zanedbávanie</w:t>
      </w:r>
    </w:p>
    <w:p w14:paraId="315FBAB5" w14:textId="77777777" w:rsidR="001D3161" w:rsidRPr="007F3FC2" w:rsidRDefault="001D3161" w:rsidP="007F3FC2">
      <w:pPr>
        <w:pStyle w:val="Normlnywebov"/>
        <w:spacing w:before="0" w:after="0"/>
        <w:rPr>
          <w:rFonts w:asciiTheme="minorHAnsi" w:hAnsiTheme="minorHAnsi" w:cs="Arial"/>
          <w:b/>
          <w:bCs/>
          <w:i/>
          <w:iCs/>
          <w:spacing w:val="-12"/>
          <w:kern w:val="18"/>
          <w:sz w:val="20"/>
          <w:szCs w:val="20"/>
        </w:rPr>
      </w:pPr>
      <w:r w:rsidRPr="007F3FC2">
        <w:rPr>
          <w:rFonts w:asciiTheme="minorHAnsi" w:hAnsiTheme="minorHAnsi" w:cs="Arial"/>
          <w:b/>
          <w:bCs/>
          <w:i/>
          <w:iCs/>
          <w:spacing w:val="-12"/>
          <w:kern w:val="18"/>
          <w:sz w:val="20"/>
          <w:szCs w:val="20"/>
        </w:rPr>
        <w:t>=====================</w:t>
      </w:r>
    </w:p>
    <w:p w14:paraId="4C27621F" w14:textId="026137E7" w:rsidR="001D3161" w:rsidRPr="007F3FC2" w:rsidRDefault="001D3161"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Toto je podstata hriechu v samom jeho jadre: "Ničí v srdci človeka lásku. Odvracia človeka od Boha, ktorý je jeho posledným cieľom a jeho blaženosťou, a to tým, že človek dáva prednosť nejakému nižšiemu dobru pred Bohom." (KKC 1855). Alebo slovami proroka: "Veď dvoch ziel sa dopustil môj ľud: mňa opustili, prameň živých vôd, aby si vykopali popraskané cisterny, ktoré vodu udržať nemôžu" (Jer 2, 13). Boh je náš Ženích a Manžel. My sme Jeho nevesta a manželka. Hriech je, keď sa manželka stane pobehlicou. Keď manžel sedí doma, sám, zabudnutý a opustený - kým manželka behá kdesi čosi po iných - mužoch, krčmách, nákupoch, priateľkách... Toto je podstata hriechu: Že Boh je v našom živote opustený - On, ktorý Je Životom, ktorý Je Nebom, ktorý je našou Alfou i Omegou, Stvoriteľom, Vykupiteľom, Spasiteľom, I naplnením nášho života, každej jednej našej túžby - zatiaľ čo my sa venujeme iným veciam, záujmom, cieľom, záľubám,... A tak hriech je nielen vecou nelásky a nevďačnosti, ale aj hlúposti, pretože len sami sebe tým škodíme. Tomuto hovorí Terézia Veľká roztržitosť - keď sme ešte tomuto neporozumeli a ak hej, ešte sme sa nerozhodli zanechať všetko, aby sme mohli všetkou silou milovať a objať a doslova si prisvojiť úplne a len svojho Ženícha. Nie je to nesústredenosť pri modlitbe, hoci z nej aj ona pramení. Je to nesústredenosť samotného života, samotnej vôle, keď namiesto manželky sme stále iba ľahkou prelietavou pobehličkou, koketujúcou s kdekým ... A to, že sa večer či ráno v modlitbe na chvíľu pristavíme pri opustenom Manželovi v modlitbe, na tom veľa nezmení... Takto definuje a opisuje hriech aj Písmo:</w:t>
      </w:r>
    </w:p>
    <w:p w14:paraId="045D6778" w14:textId="477CCE63" w:rsidR="001D3161" w:rsidRPr="007F3FC2" w:rsidRDefault="001D3161"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"Pán mi povedal v dňoch kráľa Joziáša: "Videl si, čo robila odpadlica Izrael? Chodila na všetky vyššie vrchy a pod každý zelený strom a tam smilnila. Myslel som si: Až toto všetko popácha, vráti sa ku mne, ale nevrátila sa."" (Jer 3, 6-7)</w:t>
      </w:r>
      <w:r w:rsidR="007F3FC2" w:rsidRPr="007F3FC2">
        <w:rPr>
          <w:rFonts w:asciiTheme="minorHAnsi" w:hAnsiTheme="minorHAnsi" w:cs="Arial"/>
          <w:i/>
          <w:iCs/>
          <w:spacing w:val="-12"/>
          <w:kern w:val="18"/>
          <w:sz w:val="20"/>
          <w:szCs w:val="20"/>
        </w:rPr>
        <w:t xml:space="preserve"> </w:t>
      </w:r>
      <w:r w:rsidRPr="007F3FC2">
        <w:rPr>
          <w:rFonts w:asciiTheme="minorHAnsi" w:hAnsiTheme="minorHAnsi" w:cs="Arial"/>
          <w:i/>
          <w:iCs/>
          <w:spacing w:val="-12"/>
          <w:kern w:val="18"/>
          <w:sz w:val="20"/>
          <w:szCs w:val="20"/>
        </w:rPr>
        <w:t xml:space="preserve">"Umŕtvujte teda svoje pozemské údy: </w:t>
      </w:r>
      <w:r w:rsidRPr="007F3FC2">
        <w:rPr>
          <w:rFonts w:asciiTheme="minorHAnsi" w:hAnsiTheme="minorHAnsi" w:cs="Arial"/>
          <w:i/>
          <w:iCs/>
          <w:spacing w:val="-12"/>
          <w:kern w:val="18"/>
          <w:sz w:val="20"/>
          <w:szCs w:val="20"/>
        </w:rPr>
        <w:lastRenderedPageBreak/>
        <w:t>smilstvo, nečistotu, vášeň, zlú žiadostivosť a lakomstvo, čo je modloslužba!" (Kol 3, 5)</w:t>
      </w:r>
      <w:r w:rsidR="007F3FC2" w:rsidRPr="007F3FC2">
        <w:rPr>
          <w:rFonts w:asciiTheme="minorHAnsi" w:hAnsiTheme="minorHAnsi" w:cs="Arial"/>
          <w:i/>
          <w:iCs/>
          <w:spacing w:val="-12"/>
          <w:kern w:val="18"/>
          <w:sz w:val="20"/>
          <w:szCs w:val="20"/>
        </w:rPr>
        <w:t xml:space="preserve"> </w:t>
      </w:r>
      <w:r w:rsidRPr="007F3FC2">
        <w:rPr>
          <w:rFonts w:asciiTheme="minorHAnsi" w:hAnsiTheme="minorHAnsi" w:cs="Arial"/>
          <w:i/>
          <w:iCs/>
          <w:spacing w:val="-12"/>
          <w:kern w:val="18"/>
          <w:sz w:val="20"/>
          <w:szCs w:val="20"/>
        </w:rPr>
        <w:t xml:space="preserve">A takto to zaznieva aj zo slov Krista: "Keď hospodár vstane a zatvorí dvere a vy zostanete vonku, začnete klopať na dvere a volať: “Pane, otvor nám!” A on vám povie: “Ja neviem, odkiaľ ste!” Vtedy začnete hovoriť: “Jedli sme s tebou a pili, na našich uliciach si učil.” Ale on vám povie: “Ja neviem, odkiaľ ste; odíďte odo mňa všetci, čo pášete neprávosť!”" (Lk 13, 25-27). V čom je tá neprávosť? Že ich nepozná, nevie, kto a odkiaľ sú. Prečo? Pretože Ho poznali, bol u nich, ale nežili s Ním, nenasledovali Ho. Miesto toho ďalej žili starý život a hľadali iné veci, smilnili so svetom a telom, ako by povedalo Písmo. A pretože so Ženíchom nežili, lež nevďakom Mu doplatili a nezáujmom, ani On ich nepozná, nemá ako a nemá odkiaľ ich poznať, veď za Ním nešli ani s Ním nežili! Možno boli podľa meradiel ľudí dobrí, možno naozaj nikdy nikoho nezabili, neokradli, isto sa aj modlili a na služby Božie chodili. Ale s Ježišom nežili. On sa nestal ich Ženíchom. Oni sa nestali Jeho manželkou. Nenasledovali Ho zo sveta do Jeho Domu, Kráľovstva. Preto ich nepozná. Preto ostávajú von... </w:t>
      </w:r>
    </w:p>
    <w:p w14:paraId="5DDCF020" w14:textId="317754C3" w:rsidR="001D3161" w:rsidRPr="007F3FC2" w:rsidRDefault="001D3161"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 xml:space="preserve">Kresťanstvo je manželstvo. Boha a človeka. Jeho srdcom je láska. Srdcom lásky je zdieľanie všetkého, až tak, že "budú dvaja v jednom tele. Toto tajomstvo je veľké; ja hovorím o Kristovi a Cirkvi" (Ef 5, 31-32). A všetko toto začína pozornosťou, keď skutočne a reálne začneme byť pozorní a vnímaví k Ženíchovi a srdcom k Nemu upretí, lebo túžime s Ním skutočne žiť. Lebo Ho milujeme. Lebo sme.si Ho vyvolili. Nenechávame už viac Ženícha opusteného a zabudnutého. Z pobehlice sa konečne stávame manželkou. Preto "ak niekto prichádza ku mne a nemá v nenávisti svojho otca, matku, ženu, deti, bratov, sestry, ba aj svoj život, nemôže byť mojím učeníkom. A kto ide za mnou a nenesie svoj kríž, nemôže byť mojím učeníkom. … ani jeden z vás, ak sa nezriekne všetkého, čo má, nemôže byť mojím učeníkom" (Lk 14, 26-27,33), vraví Ježiš. Práve preto - že presne toto robí každý manžel a každá manželka, keď sa zosobášia a opustia svoje rodiny, domy, doterajšie životy, aby odteraz boli verní jeden druhému v novom dome, v novom živote, v novej rodine. Ak to chápeme na tejto rovine, prečo by nám to malo byť divné vo vzťahu k Ženíchovi? A tak, ako nevesta opustí všetkých kvôli tomu jednému, lebo on je </w:t>
      </w:r>
      <w:r w:rsidRPr="007F3FC2">
        <w:rPr>
          <w:rFonts w:asciiTheme="minorHAnsi" w:hAnsiTheme="minorHAnsi" w:cs="Arial"/>
          <w:i/>
          <w:iCs/>
          <w:spacing w:val="-12"/>
          <w:kern w:val="18"/>
          <w:sz w:val="20"/>
          <w:szCs w:val="20"/>
        </w:rPr>
        <w:t>nad všetkých, my tiež opúšťame všetko, lebo sme spoznali Krásu Ženícha a Jeho Slávu a túžime po tom, stojí nám to bohato za to, aby sme Ho získali, aby sme celí patrili Jemu a On nám! "Povedz mi ty, ktorého z tej duše milujem, kde pásavaš, kde odpočívaš cez poludnie, aby som sa nemusela potĺkať od stáda ku stádu druhov tvojich. … Aký si krásny, milý môj, aký pôvabný!" (Veľp 1, 7.16)</w:t>
      </w:r>
      <w:r w:rsidR="007F3FC2">
        <w:rPr>
          <w:rFonts w:asciiTheme="minorHAnsi" w:hAnsiTheme="minorHAnsi" w:cs="Arial"/>
          <w:i/>
          <w:iCs/>
          <w:spacing w:val="-12"/>
          <w:kern w:val="18"/>
          <w:sz w:val="20"/>
          <w:szCs w:val="20"/>
        </w:rPr>
        <w:t xml:space="preserve"> </w:t>
      </w:r>
      <w:r w:rsidRPr="007F3FC2">
        <w:rPr>
          <w:rFonts w:asciiTheme="minorHAnsi" w:hAnsiTheme="minorHAnsi" w:cs="Arial"/>
          <w:i/>
          <w:iCs/>
          <w:spacing w:val="-12"/>
          <w:kern w:val="18"/>
          <w:sz w:val="20"/>
          <w:szCs w:val="20"/>
        </w:rPr>
        <w:t>"Čuj, dcéra, a pozoruj, nakloň svoj sluch, zabudni na svoj ľud a na dom svojho otca. Sám kráľ zatúžil za tvojou krásou; on je tvoj pán, vzdaj mu poklonu. … V pestrom rúchu ju vedú ku kráľovi; za ňou ti privádzajú panny, jej družice. Sprevádza ich jasot radostný, tak vstupujú do kráľovského paláca." (Ž 45, 11-12.15-16)</w:t>
      </w:r>
      <w:r w:rsidR="007F3FC2">
        <w:rPr>
          <w:rFonts w:asciiTheme="minorHAnsi" w:hAnsiTheme="minorHAnsi" w:cs="Arial"/>
          <w:i/>
          <w:iCs/>
          <w:spacing w:val="-12"/>
          <w:kern w:val="18"/>
          <w:sz w:val="20"/>
          <w:szCs w:val="20"/>
        </w:rPr>
        <w:t xml:space="preserve"> </w:t>
      </w:r>
      <w:r w:rsidRPr="007F3FC2">
        <w:rPr>
          <w:rFonts w:asciiTheme="minorHAnsi" w:hAnsiTheme="minorHAnsi" w:cs="Arial"/>
          <w:i/>
          <w:iCs/>
          <w:spacing w:val="-12"/>
          <w:kern w:val="18"/>
          <w:sz w:val="20"/>
          <w:szCs w:val="20"/>
        </w:rPr>
        <w:t>Stojí za to, opustiť všetko kvôli Jednému, upnúť sa všetkou silou, všetkou pozornosťou len na Jedného!</w:t>
      </w:r>
    </w:p>
    <w:p w14:paraId="08EC1971" w14:textId="6498B01B" w:rsidR="001D3161" w:rsidRPr="007F3FC2" w:rsidRDefault="001D3161" w:rsidP="007F3FC2">
      <w:pPr>
        <w:pStyle w:val="Normlnywebov"/>
        <w:spacing w:before="0" w:after="0"/>
        <w:rPr>
          <w:rFonts w:asciiTheme="minorHAnsi" w:hAnsiTheme="minorHAnsi" w:cs="Arial"/>
          <w:i/>
          <w:iCs/>
          <w:spacing w:val="-12"/>
          <w:kern w:val="18"/>
          <w:sz w:val="20"/>
          <w:szCs w:val="20"/>
        </w:rPr>
      </w:pPr>
    </w:p>
    <w:p w14:paraId="28C423DC" w14:textId="77777777" w:rsidR="001D3161" w:rsidRPr="007F3FC2" w:rsidRDefault="001D3161" w:rsidP="007F3FC2">
      <w:pPr>
        <w:pStyle w:val="Normlnywebov"/>
        <w:spacing w:before="0" w:after="0"/>
        <w:rPr>
          <w:rFonts w:asciiTheme="minorHAnsi" w:hAnsiTheme="minorHAnsi" w:cs="Arial"/>
          <w:b/>
          <w:bCs/>
          <w:i/>
          <w:iCs/>
          <w:spacing w:val="-12"/>
          <w:kern w:val="18"/>
          <w:sz w:val="20"/>
          <w:szCs w:val="20"/>
        </w:rPr>
      </w:pPr>
      <w:r w:rsidRPr="007F3FC2">
        <w:rPr>
          <w:rFonts w:asciiTheme="minorHAnsi" w:hAnsiTheme="minorHAnsi" w:cs="Arial"/>
          <w:b/>
          <w:bCs/>
          <w:i/>
          <w:iCs/>
          <w:spacing w:val="-12"/>
          <w:kern w:val="18"/>
          <w:sz w:val="20"/>
          <w:szCs w:val="20"/>
        </w:rPr>
        <w:t>Pri prameni...</w:t>
      </w:r>
    </w:p>
    <w:p w14:paraId="07A081CC" w14:textId="77777777" w:rsidR="001D3161" w:rsidRPr="007F3FC2" w:rsidRDefault="001D3161" w:rsidP="007F3FC2">
      <w:pPr>
        <w:pStyle w:val="Normlnywebov"/>
        <w:spacing w:before="0" w:after="0"/>
        <w:rPr>
          <w:rFonts w:asciiTheme="minorHAnsi" w:hAnsiTheme="minorHAnsi" w:cs="Arial"/>
          <w:b/>
          <w:bCs/>
          <w:i/>
          <w:iCs/>
          <w:spacing w:val="-12"/>
          <w:kern w:val="18"/>
          <w:sz w:val="20"/>
          <w:szCs w:val="20"/>
        </w:rPr>
      </w:pPr>
      <w:r w:rsidRPr="007F3FC2">
        <w:rPr>
          <w:rFonts w:asciiTheme="minorHAnsi" w:hAnsiTheme="minorHAnsi" w:cs="Arial"/>
          <w:b/>
          <w:bCs/>
          <w:i/>
          <w:iCs/>
          <w:spacing w:val="-12"/>
          <w:kern w:val="18"/>
          <w:sz w:val="20"/>
          <w:szCs w:val="20"/>
        </w:rPr>
        <w:t>==============</w:t>
      </w:r>
    </w:p>
    <w:p w14:paraId="50A8F484" w14:textId="39E8037A" w:rsidR="001D3161" w:rsidRPr="007F3FC2" w:rsidRDefault="001D3161"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"I budete čerpať vodu s radosťou z prameňov spásy." (Iz 12, 3)</w:t>
      </w:r>
      <w:r w:rsidR="007F3FC2" w:rsidRPr="007F3FC2">
        <w:rPr>
          <w:rFonts w:asciiTheme="minorHAnsi" w:hAnsiTheme="minorHAnsi" w:cs="Arial"/>
          <w:i/>
          <w:iCs/>
          <w:spacing w:val="-12"/>
          <w:kern w:val="18"/>
          <w:sz w:val="20"/>
          <w:szCs w:val="20"/>
        </w:rPr>
        <w:t xml:space="preserve"> </w:t>
      </w:r>
      <w:r w:rsidRPr="007F3FC2">
        <w:rPr>
          <w:rFonts w:asciiTheme="minorHAnsi" w:hAnsiTheme="minorHAnsi" w:cs="Arial"/>
          <w:i/>
          <w:iCs/>
          <w:spacing w:val="-12"/>
          <w:kern w:val="18"/>
          <w:sz w:val="20"/>
          <w:szCs w:val="20"/>
        </w:rPr>
        <w:t xml:space="preserve">Kde je tento prameň? "Len sa pozrite na svoje povolanie, bratia, že tu niet veľa múdrych podľa tela ani veľa mocných, ani veľa urodzených. Nech nik neklame sám seba! Ak si niekto z vás myslí, že je v tomto veku múdry, nech sa stane bláznom, aby bol múdry" (1Kor 1, 26; 3, 18). Skutočná múdrosť sa rodí z prebývania pri nohách Učiteľa ako Mária Lazarovičovie, z trávenia času s Ním. A skutočná moc sa rodí z Ducha, ktorý prichádza, aby bol v nás. Nie je to nič lacné. Nie je to nejaká prednáška, nejaká vedomosť, čosi, čo sa človek naučí a opakuje alebo výsledok nejakej špekulácie. O tom prvom Kristus hovorí, že "už nie vy budete hovoriť, ale Duch vášho Otca bude hovoriť vo vás" (Mt 10, 20). O tom druhom hovorí, že "z jeho vnútra potečú prúdy živej vody, to povedal o Duchu, ktorého mali dostať tí, čo v neho uverili" (Jn 7, 38-39). A nakoniec ukazuje, odkiaľ to všetko je a bez čoho nič z toho nie je možné: Len "ostaňte vo mne a ja vo vás. Ako ratolesť nemôže prinášať ovocie sama od seba, ak neostane na viniči, tak ani vy, ak neostanete vo mne. Ja som vinič, vy ste ratolesti. Kto ostáva vo mne a ja v ňom, prináša veľa ovocia; lebo bezo mňa nemôžete nič urobiť" (Jn 15, 4-5). Dnes fakty a logika neznamenajú takmer nič. Aj nám to tak odborníci povedia: žijeme v postfaktuálnej </w:t>
      </w:r>
      <w:r w:rsidRPr="007F3FC2">
        <w:rPr>
          <w:rFonts w:asciiTheme="minorHAnsi" w:hAnsiTheme="minorHAnsi" w:cs="Arial"/>
          <w:i/>
          <w:iCs/>
          <w:spacing w:val="-12"/>
          <w:kern w:val="18"/>
          <w:sz w:val="20"/>
          <w:szCs w:val="20"/>
        </w:rPr>
        <w:lastRenderedPageBreak/>
        <w:t>dobe, kde nezáleží na faktoch ani na pravde, ale na pocitoch a interpretáciách a tie si robí každý svoje vlastné podľa toho ako sa mu to páči. Vidíme to. Vieme to. A aj keď sme uverili faktom a aj keď je učenie, ktoré sme prijali od Krista, hlboko logické, predsa toto nie je cesta. Možno preto tá reakcia veľkého Tomáša Akvinského na svoje dielo pár dni pred smrťou, po tom, čo zažil mocný mystický zážitok s Bohom ("Všetko spáľte!") - pretože hoci jeho dielo je veľkým pokladom pre veriacich teológov a filozofov, koľko neveriacich ľudí obrátila a k viere priviedla jeho Summa contra gentiles? Pavol to chápal - možno preto, že na rozdiel od apoštolov, ktorí mohli povedať: "Čo bolo od počiatku, čo sme počuli, čo sme na vlastné oči videli, na čo sme hľadeli a čoho sa naše ruky dotýkali, to zvestujeme: Slovo života" (1Jn 1, 1) ako Ján, či "Veď sme nesledovali vymyslené bájky, keď sme vás oboznámili s mocou a príchodom nášho Pána Ježiša Krista, ale sami sme boli očitými svedkami jeho veleby. On dostal od Boha Otca česť a slávu, keď mu z velebnej slávy zaznel hlas: "Toto je môj Syn, môj milovaný, v ktorom mám zaľúbenie." A tento hlas sme my počuli; zaznel z neba, keď sme boli s ním na svätom vrchu" (2Pt 1, 16-18) ako Peter, on sám s Kristom nechodil. Sám svedčí: "Odovzdal som vám predovšetkým to, čo som aj ja prijal... " (1Kor 15, 3). Ale nevadilo mu to. Prečo aj? Nehlásal a ani my nehlásame nejaké dávne minulé veci ani nie nejaké filozofické náuky, založené len na logike. Hlásame živú prítomnosť, mocnú skutočnosť. A tak to Pavol robí: "Moja reč a moje ohlasovanie nespočívali v presvedčivých a múdrych slovách, ale v prejavoch Ducha a moci, aby sa vaša viera nezakladala na ľudskej múdrosti, ale na Božej moci" (1Kor 2, 4-5). Základom je, byť s Pánom. Byť v Ňom. Byť Ho plný. Druh. Priateľ. Brat. Učeník. Nasledovník. Spoločník. Vo všetkom. Stále. Ostatné sa pridá. Ostatné príde takrečeno samo.</w:t>
      </w:r>
    </w:p>
    <w:p w14:paraId="7C70D3DC" w14:textId="0F7C9BAE" w:rsidR="001D3161" w:rsidRPr="007F3FC2" w:rsidRDefault="001D3161" w:rsidP="007F3FC2">
      <w:pPr>
        <w:pStyle w:val="Normlnywebov"/>
        <w:spacing w:before="0" w:after="0"/>
        <w:rPr>
          <w:rFonts w:asciiTheme="minorHAnsi" w:hAnsiTheme="minorHAnsi" w:cs="Arial"/>
          <w:i/>
          <w:iCs/>
          <w:spacing w:val="-12"/>
          <w:kern w:val="18"/>
          <w:sz w:val="20"/>
          <w:szCs w:val="20"/>
        </w:rPr>
      </w:pPr>
    </w:p>
    <w:p w14:paraId="7C803D2A" w14:textId="77777777" w:rsidR="007F3FC2" w:rsidRPr="007F3FC2" w:rsidRDefault="007F3FC2" w:rsidP="007F3FC2">
      <w:pPr>
        <w:pStyle w:val="Normlnywebov"/>
        <w:spacing w:before="0" w:after="0"/>
        <w:rPr>
          <w:rFonts w:asciiTheme="minorHAnsi" w:hAnsiTheme="minorHAnsi" w:cs="Arial"/>
          <w:b/>
          <w:bCs/>
          <w:i/>
          <w:iCs/>
          <w:spacing w:val="-12"/>
          <w:kern w:val="18"/>
          <w:sz w:val="20"/>
          <w:szCs w:val="20"/>
        </w:rPr>
      </w:pPr>
      <w:r w:rsidRPr="007F3FC2">
        <w:rPr>
          <w:rFonts w:asciiTheme="minorHAnsi" w:hAnsiTheme="minorHAnsi" w:cs="Arial"/>
          <w:b/>
          <w:bCs/>
          <w:i/>
          <w:iCs/>
          <w:spacing w:val="-12"/>
          <w:kern w:val="18"/>
          <w:sz w:val="20"/>
          <w:szCs w:val="20"/>
        </w:rPr>
        <w:t>Osoba, nie teória</w:t>
      </w:r>
    </w:p>
    <w:p w14:paraId="5EB779A1" w14:textId="77777777" w:rsidR="007F3FC2" w:rsidRPr="007F3FC2" w:rsidRDefault="007F3FC2" w:rsidP="007F3FC2">
      <w:pPr>
        <w:pStyle w:val="Normlnywebov"/>
        <w:spacing w:before="0" w:after="0"/>
        <w:rPr>
          <w:rFonts w:asciiTheme="minorHAnsi" w:hAnsiTheme="minorHAnsi" w:cs="Arial"/>
          <w:b/>
          <w:bCs/>
          <w:i/>
          <w:iCs/>
          <w:spacing w:val="-12"/>
          <w:kern w:val="18"/>
          <w:sz w:val="20"/>
          <w:szCs w:val="20"/>
        </w:rPr>
      </w:pPr>
      <w:r w:rsidRPr="007F3FC2">
        <w:rPr>
          <w:rFonts w:asciiTheme="minorHAnsi" w:hAnsiTheme="minorHAnsi" w:cs="Arial"/>
          <w:b/>
          <w:bCs/>
          <w:i/>
          <w:iCs/>
          <w:spacing w:val="-12"/>
          <w:kern w:val="18"/>
          <w:sz w:val="20"/>
          <w:szCs w:val="20"/>
        </w:rPr>
        <w:t>=====================</w:t>
      </w:r>
    </w:p>
    <w:p w14:paraId="3FC1FB9E" w14:textId="77777777" w:rsidR="007F3FC2" w:rsidRPr="007F3FC2" w:rsidRDefault="007F3FC2"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 xml:space="preserve">V strede je osoba. Osoba Boha, ktorý sa nám stal prístupný, keď sa stal človekom Ježišom Kristom. </w:t>
      </w:r>
    </w:p>
    <w:p w14:paraId="3A6D2652" w14:textId="14A1C76A" w:rsidR="001D3161" w:rsidRPr="007F3FC2" w:rsidRDefault="007F3FC2" w:rsidP="007F3FC2">
      <w:pPr>
        <w:pStyle w:val="Normlnywebov"/>
        <w:spacing w:before="0" w:after="0"/>
        <w:rPr>
          <w:rFonts w:asciiTheme="minorHAnsi" w:hAnsiTheme="minorHAnsi" w:cs="Arial"/>
          <w:i/>
          <w:iCs/>
          <w:spacing w:val="-12"/>
          <w:kern w:val="18"/>
          <w:sz w:val="20"/>
          <w:szCs w:val="20"/>
        </w:rPr>
      </w:pPr>
      <w:r w:rsidRPr="007F3FC2">
        <w:rPr>
          <w:rFonts w:asciiTheme="minorHAnsi" w:hAnsiTheme="minorHAnsi" w:cs="Arial"/>
          <w:i/>
          <w:iCs/>
          <w:spacing w:val="-12"/>
          <w:kern w:val="18"/>
          <w:sz w:val="20"/>
          <w:szCs w:val="20"/>
        </w:rPr>
        <w:t xml:space="preserve">Kresťanstvo je potom život s touto Osobou. Nielen vzťah, ale skutočná jednota života, myslenia, skutkov, všetkého - priateľstvom by sme to nazvali, tým </w:t>
      </w:r>
      <w:r w:rsidRPr="007F3FC2">
        <w:rPr>
          <w:rFonts w:asciiTheme="minorHAnsi" w:hAnsiTheme="minorHAnsi" w:cs="Arial"/>
          <w:i/>
          <w:iCs/>
          <w:spacing w:val="-12"/>
          <w:kern w:val="18"/>
          <w:sz w:val="20"/>
          <w:szCs w:val="20"/>
        </w:rPr>
        <w:t xml:space="preserve">najhlbším možným, kde dvaja sú vskutku jeden, dokonale si rozumejú a spoločne žijú a zdieľajú všetko. Preto Novou Zmluvou nie je kniha, text, zákon, ale Eucharistia, ako o nej hovorí sám Ježiš, keď "po večeri vzal kalich a hovoril: "Tento kalich je nová zmluva v mojej krvi, ktorá sa vylieva za vás."" (Lk 22, 20). Nie slová, náuky, teórie, ale telo a krv, jednota Ducha i jednota Tela človeka a Boha. Preto sa slovo stalo telom, aby sa človek stal v Ňom duchom, ako aj Písmo svedčí, že "seje sa porušiteľné, vstáva neporušiteľné; seje sa potupené, vstáva slávne; seje sa slabé, vstáva mocné; seje sa telo živočíšne, vstáva telo duchovné. Ak jestvuje živočíšne telo, jestvuje aj duchovné" (1Kor 15, 42-44). Žiť Novú Zmluvu znamená žiť Eucharistiu - skutočnú a opravdivú jednotu seba s Bohom v Kristovi, Synovi človeka a Synovi Boha. Žiť Zmluvu, ktorú v Eucharistii prijímame a slávime. Byť skutočne s Kristom druhovia, priatelia, spoločníci, súrodenci, účastníci jeden druhého, dvaja v jednom tele, jedno Telo. Tak, ako to prosto povedal apoštolom: "Poďte za mnou a urobím z vás rybárov ľudí." (Mk 1, 17) a následne ich pozval k niečomu iste viac: "Ostaňte vo mne a ja vo vás" (Jn 15, 4). A znova: "Vy ste vytrvali so mnou v mojich skúškach a ja vám dávam kráľovstvo, ako ho môj Otec dal mne, aby ste jedli a pili pri mojom stole v mojom kráľovstve, sedeli na trónoch a súdili dvanásť kmeňov Izraela" (Lk 22, 28-30), lebo sme s Ním "dedičia: Boží dedičia a Kristovi spoludedičia; pravda, ak s ním trpíme, aby sme s ním boli aj oslávení" (Rim 8, 17). Veď sám hovorí: "Už vás nenazývam sluhami,... Nazval som vás priateľmi" (Jn 15, 15). Vidíme to? Priatelia a druhovia vo všetkom: v práci a námahe, v prenasledovaní a utrpení, druhovia v zbrani i vo víťazstve, spolu oslávení Otcom, pre ktorého spolu dobyli svoje víťazstvo i preliali svoju krv. Tak to je. Nebo je družina priateľov a v boji, námahe a utrpení zocelených i hlboko zrastených druhov a priateľov. Nie tá vymyslená, ale skutočná Valhala Boha Živého, sieň Hrdinov nášho Otca v Nebi. Preto ono, "kto vytrvá do konca, bude spasený" (Mt 24, 13)!  Potom spätne dáva zmysel a otvára sa nám aj sama Eucharistia a jej nesmierne bohatstvo, pretože v nej slávime a prijímame to, čo aj skutočne žijeme a konáme a čím sme a teda sa na nás spĺňajú slová Krista: "Prichádza hodina, ba už je tu, keď sa praví ctitelia budú klaňať </w:t>
      </w:r>
      <w:r w:rsidRPr="007F3FC2">
        <w:rPr>
          <w:rFonts w:asciiTheme="minorHAnsi" w:hAnsiTheme="minorHAnsi" w:cs="Arial"/>
          <w:i/>
          <w:iCs/>
          <w:spacing w:val="-12"/>
          <w:kern w:val="18"/>
          <w:sz w:val="20"/>
          <w:szCs w:val="20"/>
        </w:rPr>
        <w:lastRenderedPageBreak/>
        <w:t xml:space="preserve">Otcovi v Duchu a pravde. Lebo sám Otec hľadá takých ctiteľov. Boh je duch a tí, čo sa mu klaňajú, musia sa mu klaňať v Duchu a pravde" (Jn 4, 23-24). V pravde, lebo čo žijeme, to slávime, niet v tom rozdiel ani rozpor. A v Duchu, lebo "prvý človek, Adam, sa stal živou bytosťou; posledný Adam [Kristus] oživujúcim Duchom" (1Kor 15, 45). </w:t>
      </w:r>
      <w:r>
        <w:rPr>
          <w:rFonts w:asciiTheme="minorHAnsi" w:hAnsiTheme="minorHAnsi" w:cs="Arial"/>
          <w:i/>
          <w:iCs/>
          <w:spacing w:val="-12"/>
          <w:kern w:val="18"/>
          <w:sz w:val="20"/>
          <w:szCs w:val="20"/>
        </w:rPr>
        <w:t xml:space="preserve"> </w:t>
      </w:r>
      <w:r w:rsidRPr="007F3FC2">
        <w:rPr>
          <w:rFonts w:asciiTheme="minorHAnsi" w:hAnsiTheme="minorHAnsi" w:cs="Arial"/>
          <w:i/>
          <w:iCs/>
          <w:spacing w:val="-12"/>
          <w:kern w:val="18"/>
          <w:sz w:val="20"/>
          <w:szCs w:val="20"/>
        </w:rPr>
        <w:t xml:space="preserve">Znova sme pri niečom tak prostom a preto tak hlbokom, pravdivom a krásnom, pri priateľstve, skutočnej jednote dvoch, človeka a Boha. Eucharistia, sväté prijímanie, communio, sväté spoločenstvo, ako sa mu správne hovorí, to je skutočná </w:t>
      </w:r>
      <w:r w:rsidRPr="007F3FC2">
        <w:rPr>
          <w:rFonts w:asciiTheme="minorHAnsi" w:hAnsiTheme="minorHAnsi" w:cs="Arial"/>
          <w:i/>
          <w:iCs/>
          <w:spacing w:val="-12"/>
          <w:kern w:val="18"/>
          <w:sz w:val="20"/>
          <w:szCs w:val="20"/>
        </w:rPr>
        <w:t>jednota tela a krvi, jednota bytia a života, jednota Boha a človeka v tomto hlbokom priateľstve druhov v zbrani, v boji, v námahe, v obeti, v triumfe i v sláve. Preto kto nerozoznáva a nežije hĺbku tohto vzťahu a jednoty samého tela a samej krvi, "kto je a pije, a nerozoznáva telo, ten si je a pije odsúdenie" (1Kor 11, 29), lebo slávi niečo, čo nežije dokonca odmieta. A to je podstata rúhania sa Bohu! Preto tá požiadavka, úplne patriť Pánovi - nie ako otrok majiteľovi, ale ako patrí skutočný priateľ svojmu rovnako oddanému priateľovi.</w:t>
      </w:r>
    </w:p>
    <w:p w14:paraId="7C14B9DD" w14:textId="4D0BEF02" w:rsidR="001D3161" w:rsidRPr="00BB1FD9" w:rsidRDefault="001D3161" w:rsidP="001D3161">
      <w:pPr>
        <w:pStyle w:val="Normlnywebov"/>
        <w:spacing w:before="0" w:after="0"/>
        <w:rPr>
          <w:rFonts w:asciiTheme="minorHAnsi" w:hAnsiTheme="minorHAnsi" w:cs="Arial"/>
          <w:i/>
          <w:iCs/>
          <w:spacing w:val="-10"/>
          <w:kern w:val="18"/>
          <w:sz w:val="20"/>
          <w:szCs w:val="20"/>
        </w:rPr>
        <w:sectPr w:rsidR="001D3161" w:rsidRPr="00BB1FD9" w:rsidSect="00D31201">
          <w:type w:val="continuous"/>
          <w:pgSz w:w="8419" w:h="11907" w:orient="landscape" w:code="9"/>
          <w:pgMar w:top="397" w:right="397" w:bottom="397" w:left="397" w:header="709" w:footer="0" w:gutter="0"/>
          <w:cols w:num="2" w:sep="1" w:space="56"/>
          <w:docGrid w:linePitch="600" w:charSpace="36864"/>
        </w:sect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412"/>
        <w:gridCol w:w="2268"/>
        <w:gridCol w:w="142"/>
        <w:gridCol w:w="2091"/>
      </w:tblGrid>
      <w:tr w:rsidR="00763F93" w:rsidRPr="006B4383" w14:paraId="330DE330" w14:textId="77777777" w:rsidTr="004C7C2F">
        <w:trPr>
          <w:trHeight w:val="383"/>
          <w:jc w:val="center"/>
        </w:trPr>
        <w:tc>
          <w:tcPr>
            <w:tcW w:w="70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2"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268"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1430F0">
        <w:trPr>
          <w:trHeight w:val="383"/>
          <w:jc w:val="center"/>
        </w:trPr>
        <w:tc>
          <w:tcPr>
            <w:tcW w:w="702"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51FFF5A5" w:rsidR="00763F93" w:rsidRPr="00DB396A" w:rsidRDefault="00E97E6D" w:rsidP="00B72E1C">
            <w:pPr>
              <w:spacing w:after="0"/>
              <w:jc w:val="center"/>
              <w:rPr>
                <w:rFonts w:ascii="Monotype Corsiva" w:hAnsi="Monotype Corsiva"/>
                <w:b/>
                <w:bCs/>
              </w:rPr>
            </w:pPr>
            <w:r>
              <w:rPr>
                <w:rFonts w:ascii="Monotype Corsiva" w:hAnsi="Monotype Corsiva"/>
                <w:b/>
                <w:bCs/>
              </w:rPr>
              <w:t>7</w:t>
            </w:r>
            <w:r w:rsidR="00763F93">
              <w:rPr>
                <w:rFonts w:ascii="Monotype Corsiva" w:hAnsi="Monotype Corsiva"/>
                <w:b/>
                <w:bCs/>
              </w:rPr>
              <w:t>.</w:t>
            </w:r>
            <w:r>
              <w:rPr>
                <w:rFonts w:ascii="Monotype Corsiva" w:hAnsi="Monotype Corsiva"/>
                <w:b/>
                <w:bCs/>
              </w:rPr>
              <w:t>2</w:t>
            </w:r>
            <w:r w:rsidR="005B2BE8">
              <w:rPr>
                <w:rFonts w:ascii="Monotype Corsiva" w:hAnsi="Monotype Corsiva"/>
                <w:b/>
                <w:bCs/>
              </w:rPr>
              <w:t>.</w:t>
            </w:r>
          </w:p>
        </w:tc>
        <w:tc>
          <w:tcPr>
            <w:tcW w:w="6913" w:type="dxa"/>
            <w:gridSpan w:val="4"/>
            <w:shd w:val="clear" w:color="auto" w:fill="FDE9D9" w:themeFill="accent6" w:themeFillTint="33"/>
            <w:vAlign w:val="center"/>
          </w:tcPr>
          <w:p w14:paraId="2F0E8CCA" w14:textId="79B2DC10" w:rsidR="00763F93" w:rsidRPr="001C06A4" w:rsidRDefault="00740C3C" w:rsidP="00EE1009">
            <w:pPr>
              <w:spacing w:after="0" w:line="240" w:lineRule="auto"/>
              <w:jc w:val="center"/>
              <w:rPr>
                <w:rFonts w:ascii="Monotype Corsiva" w:hAnsi="Monotype Corsiva" w:cs="Arial"/>
                <w:i/>
                <w:iCs/>
              </w:rPr>
            </w:pPr>
            <w:r>
              <w:rPr>
                <w:rFonts w:ascii="Monotype Corsiva" w:hAnsi="Monotype Corsiva"/>
              </w:rPr>
              <w:t>Prepodobný otec Partenios, lampsacký biskup</w:t>
            </w:r>
          </w:p>
        </w:tc>
      </w:tr>
      <w:tr w:rsidR="00763F93" w:rsidRPr="006B4383" w14:paraId="3E56F80A" w14:textId="77777777" w:rsidTr="004C7C2F">
        <w:trPr>
          <w:trHeight w:val="118"/>
          <w:jc w:val="center"/>
        </w:trPr>
        <w:tc>
          <w:tcPr>
            <w:tcW w:w="702"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412" w:type="dxa"/>
            <w:shd w:val="clear" w:color="auto" w:fill="auto"/>
            <w:vAlign w:val="center"/>
          </w:tcPr>
          <w:p w14:paraId="0D9E8109" w14:textId="45E07DEB" w:rsidR="0004105B" w:rsidRDefault="0004105B" w:rsidP="00EE1009">
            <w:pPr>
              <w:spacing w:after="0" w:line="240" w:lineRule="auto"/>
              <w:jc w:val="center"/>
              <w:rPr>
                <w:rFonts w:ascii="Monotype Corsiva" w:hAnsi="Monotype Corsiva"/>
              </w:rPr>
            </w:pPr>
          </w:p>
        </w:tc>
        <w:tc>
          <w:tcPr>
            <w:tcW w:w="2268" w:type="dxa"/>
            <w:shd w:val="clear" w:color="auto" w:fill="auto"/>
            <w:vAlign w:val="center"/>
          </w:tcPr>
          <w:p w14:paraId="14C8F2BD" w14:textId="2D8E72C1" w:rsidR="00E77F60" w:rsidRDefault="00E97E6D" w:rsidP="00E77F60">
            <w:pPr>
              <w:spacing w:after="0" w:line="240" w:lineRule="auto"/>
              <w:jc w:val="center"/>
              <w:rPr>
                <w:rFonts w:ascii="Monotype Corsiva" w:hAnsi="Monotype Corsiva"/>
              </w:rPr>
            </w:pPr>
            <w:r>
              <w:rPr>
                <w:rFonts w:ascii="Monotype Corsiva" w:hAnsi="Monotype Corsiva"/>
              </w:rPr>
              <w:t>17.00 +Veronika, Jozef (r.Semanovská)</w:t>
            </w:r>
          </w:p>
        </w:tc>
        <w:tc>
          <w:tcPr>
            <w:tcW w:w="2233" w:type="dxa"/>
            <w:gridSpan w:val="2"/>
            <w:shd w:val="clear" w:color="auto" w:fill="auto"/>
            <w:vAlign w:val="center"/>
          </w:tcPr>
          <w:p w14:paraId="5E3BFC9D" w14:textId="4CD52DDB" w:rsidR="00EB52BD" w:rsidRDefault="00EB52BD" w:rsidP="00F84A31">
            <w:pPr>
              <w:spacing w:after="0" w:line="240" w:lineRule="auto"/>
              <w:jc w:val="center"/>
              <w:rPr>
                <w:rFonts w:ascii="Monotype Corsiva" w:hAnsi="Monotype Corsiva"/>
              </w:rPr>
            </w:pPr>
          </w:p>
        </w:tc>
      </w:tr>
      <w:tr w:rsidR="00763F93" w:rsidRPr="006B4383" w14:paraId="02C0A827" w14:textId="77777777" w:rsidTr="001430F0">
        <w:trPr>
          <w:trHeight w:val="285"/>
          <w:jc w:val="center"/>
        </w:trPr>
        <w:tc>
          <w:tcPr>
            <w:tcW w:w="702"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2FC0B6BC" w:rsidR="00763F93" w:rsidRPr="00DB396A" w:rsidRDefault="00E97E6D" w:rsidP="00946B2B">
            <w:pPr>
              <w:spacing w:after="0"/>
              <w:jc w:val="center"/>
              <w:rPr>
                <w:rFonts w:ascii="Monotype Corsiva" w:hAnsi="Monotype Corsiva"/>
                <w:b/>
                <w:bCs/>
              </w:rPr>
            </w:pPr>
            <w:r>
              <w:rPr>
                <w:rFonts w:ascii="Monotype Corsiva" w:hAnsi="Monotype Corsiva"/>
                <w:b/>
                <w:bCs/>
              </w:rPr>
              <w:t>8</w:t>
            </w:r>
            <w:r w:rsidR="00581259">
              <w:rPr>
                <w:rFonts w:ascii="Monotype Corsiva" w:hAnsi="Monotype Corsiva"/>
                <w:b/>
                <w:bCs/>
              </w:rPr>
              <w:t>.</w:t>
            </w:r>
            <w:r w:rsidR="00394FC2">
              <w:rPr>
                <w:rFonts w:ascii="Monotype Corsiva" w:hAnsi="Monotype Corsiva"/>
                <w:b/>
                <w:bCs/>
              </w:rPr>
              <w:t>2</w:t>
            </w:r>
            <w:r w:rsidR="00581259">
              <w:rPr>
                <w:rFonts w:ascii="Monotype Corsiva" w:hAnsi="Monotype Corsiva"/>
                <w:b/>
                <w:bCs/>
              </w:rPr>
              <w:t>.</w:t>
            </w:r>
          </w:p>
        </w:tc>
        <w:tc>
          <w:tcPr>
            <w:tcW w:w="6913" w:type="dxa"/>
            <w:gridSpan w:val="4"/>
            <w:shd w:val="clear" w:color="auto" w:fill="FDE9D9" w:themeFill="accent6" w:themeFillTint="33"/>
            <w:vAlign w:val="center"/>
          </w:tcPr>
          <w:p w14:paraId="0D514B41" w14:textId="177B38FF" w:rsidR="00763F93" w:rsidRPr="00681855" w:rsidRDefault="00740C3C" w:rsidP="00EE1009">
            <w:pPr>
              <w:spacing w:after="0" w:line="240" w:lineRule="auto"/>
              <w:jc w:val="center"/>
              <w:rPr>
                <w:rFonts w:ascii="Monotype Corsiva" w:hAnsi="Monotype Corsiva"/>
              </w:rPr>
            </w:pPr>
            <w:r>
              <w:rPr>
                <w:rFonts w:ascii="Monotype Corsiva" w:hAnsi="Monotype Corsiva"/>
              </w:rPr>
              <w:t>Svätý veľkomučeník Teodor Stratilat; svätý prorok Zachariáš</w:t>
            </w:r>
          </w:p>
        </w:tc>
      </w:tr>
      <w:tr w:rsidR="00763F93" w:rsidRPr="006B4383" w14:paraId="60CD2249" w14:textId="77777777" w:rsidTr="004C7C2F">
        <w:trPr>
          <w:trHeight w:val="285"/>
          <w:jc w:val="center"/>
        </w:trPr>
        <w:tc>
          <w:tcPr>
            <w:tcW w:w="702"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3C2B8FC8" w14:textId="7964D42D" w:rsidR="002C1703" w:rsidRDefault="00E97E6D" w:rsidP="00BE6C23">
            <w:pPr>
              <w:spacing w:after="0" w:line="240" w:lineRule="auto"/>
              <w:jc w:val="center"/>
              <w:rPr>
                <w:rFonts w:ascii="Monotype Corsiva" w:hAnsi="Monotype Corsiva"/>
              </w:rPr>
            </w:pPr>
            <w:r>
              <w:rPr>
                <w:rFonts w:ascii="Monotype Corsiva" w:hAnsi="Monotype Corsiva"/>
              </w:rPr>
              <w:t>17.00 +Marta (r.Kertisova)</w:t>
            </w:r>
          </w:p>
        </w:tc>
        <w:tc>
          <w:tcPr>
            <w:tcW w:w="2268" w:type="dxa"/>
            <w:shd w:val="clear" w:color="auto" w:fill="auto"/>
            <w:vAlign w:val="center"/>
          </w:tcPr>
          <w:p w14:paraId="6E37B981" w14:textId="467924BB" w:rsidR="00E77F60" w:rsidRDefault="00E77F60" w:rsidP="00BE6C23">
            <w:pPr>
              <w:spacing w:after="0" w:line="240" w:lineRule="auto"/>
              <w:rPr>
                <w:rFonts w:ascii="Monotype Corsiva" w:hAnsi="Monotype Corsiva"/>
              </w:rPr>
            </w:pPr>
          </w:p>
        </w:tc>
        <w:tc>
          <w:tcPr>
            <w:tcW w:w="2233"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0620F7" w:rsidRPr="006B4383" w14:paraId="3BDCF242" w14:textId="77777777" w:rsidTr="000620F7">
        <w:trPr>
          <w:trHeight w:val="285"/>
          <w:jc w:val="center"/>
        </w:trPr>
        <w:tc>
          <w:tcPr>
            <w:tcW w:w="702" w:type="dxa"/>
            <w:vMerge w:val="restart"/>
            <w:shd w:val="clear" w:color="auto" w:fill="F2F2F2" w:themeFill="background1" w:themeFillShade="F2"/>
            <w:vAlign w:val="center"/>
          </w:tcPr>
          <w:p w14:paraId="33FF81BD" w14:textId="70593CCF" w:rsidR="000620F7" w:rsidRPr="00DB396A" w:rsidRDefault="000620F7" w:rsidP="00946B2B">
            <w:pPr>
              <w:spacing w:after="0"/>
              <w:jc w:val="center"/>
              <w:rPr>
                <w:rFonts w:ascii="Monotype Corsiva" w:hAnsi="Monotype Corsiva"/>
                <w:b/>
                <w:bCs/>
              </w:rPr>
            </w:pPr>
            <w:r w:rsidRPr="00DB396A">
              <w:rPr>
                <w:rFonts w:ascii="Monotype Corsiva" w:hAnsi="Monotype Corsiva"/>
                <w:b/>
                <w:bCs/>
              </w:rPr>
              <w:t>St</w:t>
            </w:r>
          </w:p>
          <w:p w14:paraId="6C20F186" w14:textId="1E5F0654" w:rsidR="000620F7" w:rsidRPr="00DB396A" w:rsidRDefault="00E97E6D" w:rsidP="00946B2B">
            <w:pPr>
              <w:spacing w:after="0"/>
              <w:jc w:val="center"/>
              <w:rPr>
                <w:rFonts w:ascii="Monotype Corsiva" w:hAnsi="Monotype Corsiva"/>
                <w:b/>
                <w:bCs/>
              </w:rPr>
            </w:pPr>
            <w:r>
              <w:rPr>
                <w:rFonts w:ascii="Monotype Corsiva" w:hAnsi="Monotype Corsiva"/>
                <w:b/>
                <w:bCs/>
              </w:rPr>
              <w:t>9</w:t>
            </w:r>
            <w:r w:rsidR="000620F7">
              <w:rPr>
                <w:rFonts w:ascii="Monotype Corsiva" w:hAnsi="Monotype Corsiva"/>
                <w:b/>
                <w:bCs/>
              </w:rPr>
              <w:t>.2</w:t>
            </w:r>
            <w:r w:rsidR="000620F7" w:rsidRPr="00DB396A">
              <w:rPr>
                <w:rFonts w:ascii="Monotype Corsiva" w:hAnsi="Monotype Corsiva"/>
                <w:b/>
                <w:bCs/>
              </w:rPr>
              <w:t>.</w:t>
            </w:r>
          </w:p>
        </w:tc>
        <w:tc>
          <w:tcPr>
            <w:tcW w:w="6913" w:type="dxa"/>
            <w:gridSpan w:val="4"/>
            <w:shd w:val="clear" w:color="auto" w:fill="FDE9D9" w:themeFill="accent6" w:themeFillTint="33"/>
            <w:vAlign w:val="center"/>
          </w:tcPr>
          <w:p w14:paraId="35CE0685" w14:textId="4000E616" w:rsidR="000620F7" w:rsidRPr="00794587" w:rsidRDefault="000620F7" w:rsidP="00681855">
            <w:pPr>
              <w:spacing w:after="0" w:line="240" w:lineRule="auto"/>
              <w:jc w:val="center"/>
              <w:rPr>
                <w:rFonts w:ascii="Monotype Corsiva" w:hAnsi="Monotype Corsiva"/>
              </w:rPr>
            </w:pPr>
            <w:r w:rsidRPr="000620F7">
              <w:rPr>
                <w:rFonts w:ascii="Monotype Corsiva" w:hAnsi="Monotype Corsiva"/>
              </w:rPr>
              <w:t>Zakončenie sviatku Stretnutia Pána; svätý mučeník Nikefor</w:t>
            </w:r>
          </w:p>
        </w:tc>
      </w:tr>
      <w:tr w:rsidR="00763F93" w:rsidRPr="006B4383" w14:paraId="4122F09F" w14:textId="77777777" w:rsidTr="00D476BD">
        <w:trPr>
          <w:trHeight w:val="74"/>
          <w:jc w:val="center"/>
        </w:trPr>
        <w:tc>
          <w:tcPr>
            <w:tcW w:w="702"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53081DA8" w14:textId="3F941292" w:rsidR="00E77F60" w:rsidRPr="00B94FAF" w:rsidRDefault="00E77F60" w:rsidP="00EE1009">
            <w:pPr>
              <w:spacing w:after="0" w:line="240" w:lineRule="auto"/>
              <w:jc w:val="center"/>
              <w:rPr>
                <w:rFonts w:ascii="Monotype Corsiva" w:hAnsi="Monotype Corsiva"/>
              </w:rPr>
            </w:pPr>
          </w:p>
        </w:tc>
        <w:tc>
          <w:tcPr>
            <w:tcW w:w="2268" w:type="dxa"/>
            <w:shd w:val="clear" w:color="auto" w:fill="auto"/>
            <w:vAlign w:val="center"/>
          </w:tcPr>
          <w:p w14:paraId="79669676" w14:textId="0469122B" w:rsidR="00116E14" w:rsidRPr="004D378C" w:rsidRDefault="00E97E6D" w:rsidP="00EE1009">
            <w:pPr>
              <w:spacing w:after="0" w:line="240" w:lineRule="auto"/>
              <w:jc w:val="center"/>
              <w:rPr>
                <w:rFonts w:ascii="Monotype Corsiva" w:hAnsi="Monotype Corsiva"/>
              </w:rPr>
            </w:pPr>
            <w:r>
              <w:rPr>
                <w:rFonts w:ascii="Monotype Corsiva" w:hAnsi="Monotype Corsiva"/>
              </w:rPr>
              <w:t>17.00 *ZBP Jozef (r.Nabožna)</w:t>
            </w:r>
          </w:p>
        </w:tc>
        <w:tc>
          <w:tcPr>
            <w:tcW w:w="2233" w:type="dxa"/>
            <w:gridSpan w:val="2"/>
            <w:shd w:val="clear" w:color="auto" w:fill="auto"/>
            <w:vAlign w:val="center"/>
          </w:tcPr>
          <w:p w14:paraId="7BFD57EC" w14:textId="08F6C284" w:rsidR="00763F93" w:rsidRPr="00BE6C23" w:rsidRDefault="00763F93" w:rsidP="00EE1009">
            <w:pPr>
              <w:spacing w:after="0" w:line="240" w:lineRule="auto"/>
              <w:jc w:val="center"/>
              <w:rPr>
                <w:rFonts w:ascii="Monotype Corsiva" w:hAnsi="Monotype Corsiva"/>
              </w:rPr>
            </w:pPr>
          </w:p>
        </w:tc>
      </w:tr>
      <w:tr w:rsidR="00763F93" w:rsidRPr="006B4383" w14:paraId="33D63596" w14:textId="77777777" w:rsidTr="001430F0">
        <w:trPr>
          <w:trHeight w:val="375"/>
          <w:jc w:val="center"/>
        </w:trPr>
        <w:tc>
          <w:tcPr>
            <w:tcW w:w="702"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77CE45BC" w:rsidR="00763F93" w:rsidRPr="00DB396A" w:rsidRDefault="00E97E6D" w:rsidP="00946B2B">
            <w:pPr>
              <w:spacing w:after="0"/>
              <w:jc w:val="center"/>
              <w:rPr>
                <w:rFonts w:ascii="Monotype Corsiva" w:hAnsi="Monotype Corsiva"/>
                <w:b/>
                <w:bCs/>
              </w:rPr>
            </w:pPr>
            <w:r>
              <w:rPr>
                <w:rFonts w:ascii="Monotype Corsiva" w:hAnsi="Monotype Corsiva"/>
                <w:b/>
                <w:bCs/>
              </w:rPr>
              <w:t>10</w:t>
            </w:r>
            <w:r w:rsidR="00394FC2">
              <w:rPr>
                <w:rFonts w:ascii="Monotype Corsiva" w:hAnsi="Monotype Corsiva"/>
                <w:b/>
                <w:bCs/>
              </w:rPr>
              <w:t>.2</w:t>
            </w:r>
            <w:r w:rsidR="00681855">
              <w:rPr>
                <w:rFonts w:ascii="Monotype Corsiva" w:hAnsi="Monotype Corsiva"/>
                <w:b/>
                <w:bCs/>
              </w:rPr>
              <w:t>.</w:t>
            </w:r>
          </w:p>
        </w:tc>
        <w:tc>
          <w:tcPr>
            <w:tcW w:w="6913" w:type="dxa"/>
            <w:gridSpan w:val="4"/>
            <w:shd w:val="clear" w:color="auto" w:fill="FDE9D9" w:themeFill="accent6" w:themeFillTint="33"/>
            <w:vAlign w:val="center"/>
          </w:tcPr>
          <w:p w14:paraId="1715A135" w14:textId="68D64D78" w:rsidR="00763F93" w:rsidRPr="002C1703" w:rsidRDefault="000620F7" w:rsidP="00EE1009">
            <w:pPr>
              <w:spacing w:after="0" w:line="240" w:lineRule="auto"/>
              <w:jc w:val="center"/>
              <w:rPr>
                <w:rFonts w:ascii="Monotype Corsiva" w:hAnsi="Monotype Corsiva"/>
                <w:i/>
                <w:iCs/>
                <w:sz w:val="16"/>
                <w:szCs w:val="16"/>
              </w:rPr>
            </w:pPr>
            <w:r>
              <w:rPr>
                <w:rFonts w:ascii="Monotype Corsiva" w:hAnsi="Monotype Corsiva"/>
              </w:rPr>
              <w:t>Svätý mučeník Charalempés</w:t>
            </w:r>
          </w:p>
        </w:tc>
      </w:tr>
      <w:tr w:rsidR="00763F93" w:rsidRPr="006B4383" w14:paraId="183BA170" w14:textId="77777777" w:rsidTr="004C7C2F">
        <w:trPr>
          <w:trHeight w:val="176"/>
          <w:jc w:val="center"/>
        </w:trPr>
        <w:tc>
          <w:tcPr>
            <w:tcW w:w="702"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156A630C" w14:textId="77777777" w:rsidR="00E97E6D" w:rsidRDefault="00E97E6D" w:rsidP="005D75F0">
            <w:pPr>
              <w:spacing w:after="0" w:line="240" w:lineRule="auto"/>
              <w:jc w:val="center"/>
              <w:rPr>
                <w:rFonts w:ascii="Monotype Corsiva" w:hAnsi="Monotype Corsiva"/>
              </w:rPr>
            </w:pPr>
            <w:r>
              <w:rPr>
                <w:rFonts w:ascii="Monotype Corsiva" w:hAnsi="Monotype Corsiva"/>
              </w:rPr>
              <w:t>17.00 *ZBP Anna s rod. (r.Antušova)</w:t>
            </w:r>
          </w:p>
          <w:p w14:paraId="1231D13A" w14:textId="4CF9A3EB" w:rsidR="00B94FAF" w:rsidRPr="00116E14" w:rsidRDefault="00B94FAF" w:rsidP="005D75F0">
            <w:pPr>
              <w:spacing w:after="0" w:line="240" w:lineRule="auto"/>
              <w:jc w:val="center"/>
              <w:rPr>
                <w:rFonts w:ascii="Monotype Corsiva" w:hAnsi="Monotype Corsiva"/>
              </w:rPr>
            </w:pPr>
            <w:r>
              <w:rPr>
                <w:rFonts w:ascii="Monotype Corsiva" w:hAnsi="Monotype Corsiva"/>
              </w:rPr>
              <w:t xml:space="preserve">18.00-20.00 Eucharistická adorácia </w:t>
            </w:r>
            <w:r w:rsidR="00E97E6D">
              <w:rPr>
                <w:rFonts w:ascii="Monotype Corsiva" w:hAnsi="Monotype Corsiva"/>
              </w:rPr>
              <w:t>–</w:t>
            </w:r>
            <w:r>
              <w:rPr>
                <w:rFonts w:ascii="Monotype Corsiva" w:hAnsi="Monotype Corsiva"/>
              </w:rPr>
              <w:t xml:space="preserve"> getsemanská</w:t>
            </w:r>
          </w:p>
        </w:tc>
        <w:tc>
          <w:tcPr>
            <w:tcW w:w="2268" w:type="dxa"/>
            <w:shd w:val="clear" w:color="auto" w:fill="auto"/>
            <w:vAlign w:val="center"/>
          </w:tcPr>
          <w:p w14:paraId="1C346062" w14:textId="4DEAABCD" w:rsidR="00794587" w:rsidRPr="00222AE6" w:rsidRDefault="00794587" w:rsidP="00F84A31">
            <w:pPr>
              <w:spacing w:after="0" w:line="240" w:lineRule="auto"/>
              <w:jc w:val="center"/>
              <w:rPr>
                <w:rFonts w:ascii="Monotype Corsiva" w:hAnsi="Monotype Corsiva"/>
              </w:rPr>
            </w:pPr>
          </w:p>
        </w:tc>
        <w:tc>
          <w:tcPr>
            <w:tcW w:w="2233" w:type="dxa"/>
            <w:gridSpan w:val="2"/>
            <w:shd w:val="clear" w:color="auto" w:fill="auto"/>
            <w:vAlign w:val="center"/>
          </w:tcPr>
          <w:p w14:paraId="6CFBF039" w14:textId="23A55B21" w:rsidR="007D439C" w:rsidRDefault="007D439C" w:rsidP="00F84A31">
            <w:pPr>
              <w:spacing w:after="0" w:line="240" w:lineRule="auto"/>
              <w:jc w:val="center"/>
              <w:rPr>
                <w:rFonts w:ascii="Monotype Corsiva" w:hAnsi="Monotype Corsiva"/>
              </w:rPr>
            </w:pPr>
          </w:p>
        </w:tc>
      </w:tr>
      <w:tr w:rsidR="00B91C62" w:rsidRPr="006B4383" w14:paraId="29C62C71" w14:textId="77777777" w:rsidTr="00B100D0">
        <w:trPr>
          <w:trHeight w:val="285"/>
          <w:jc w:val="center"/>
        </w:trPr>
        <w:tc>
          <w:tcPr>
            <w:tcW w:w="702" w:type="dxa"/>
            <w:vMerge w:val="restart"/>
            <w:shd w:val="clear" w:color="auto" w:fill="F2F2F2" w:themeFill="background1" w:themeFillShade="F2"/>
            <w:vAlign w:val="center"/>
          </w:tcPr>
          <w:p w14:paraId="3BD29256" w14:textId="471DF532" w:rsidR="00B91C62" w:rsidRPr="00DB396A" w:rsidRDefault="00B91C62"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6B8CAF4C" w:rsidR="00B91C62" w:rsidRPr="00DB396A" w:rsidRDefault="00E97E6D" w:rsidP="00946B2B">
            <w:pPr>
              <w:spacing w:after="0" w:line="192" w:lineRule="auto"/>
              <w:jc w:val="center"/>
              <w:rPr>
                <w:rFonts w:ascii="Monotype Corsiva" w:hAnsi="Monotype Corsiva"/>
                <w:b/>
                <w:bCs/>
              </w:rPr>
            </w:pPr>
            <w:r>
              <w:rPr>
                <w:rFonts w:ascii="Monotype Corsiva" w:hAnsi="Monotype Corsiva"/>
                <w:b/>
                <w:bCs/>
              </w:rPr>
              <w:t>11</w:t>
            </w:r>
            <w:r w:rsidR="00394FC2">
              <w:rPr>
                <w:rFonts w:ascii="Monotype Corsiva" w:hAnsi="Monotype Corsiva"/>
                <w:b/>
                <w:bCs/>
              </w:rPr>
              <w:t>.2</w:t>
            </w:r>
            <w:r w:rsidR="00B91C62" w:rsidRPr="00DB396A">
              <w:rPr>
                <w:rFonts w:ascii="Monotype Corsiva" w:hAnsi="Monotype Corsiva"/>
                <w:b/>
                <w:bCs/>
              </w:rPr>
              <w:t>.</w:t>
            </w:r>
            <w:r w:rsidR="00B91C62" w:rsidRPr="00DB396A">
              <w:rPr>
                <w:rFonts w:ascii="Monotype Corsiva" w:hAnsi="Monotype Corsiva"/>
                <w:b/>
                <w:bCs/>
                <w:noProof/>
              </w:rPr>
              <w:t xml:space="preserve"> </w:t>
            </w:r>
          </w:p>
        </w:tc>
        <w:tc>
          <w:tcPr>
            <w:tcW w:w="6913" w:type="dxa"/>
            <w:gridSpan w:val="4"/>
            <w:shd w:val="clear" w:color="auto" w:fill="FDE9D9" w:themeFill="accent6" w:themeFillTint="33"/>
            <w:vAlign w:val="center"/>
          </w:tcPr>
          <w:p w14:paraId="7553C554" w14:textId="4B28D7D2" w:rsidR="00B91C62" w:rsidRPr="005769B1" w:rsidRDefault="000620F7" w:rsidP="00EE1009">
            <w:pPr>
              <w:spacing w:after="0" w:line="240" w:lineRule="auto"/>
              <w:jc w:val="center"/>
              <w:rPr>
                <w:rFonts w:ascii="Monotype Corsiva" w:hAnsi="Monotype Corsiva"/>
              </w:rPr>
            </w:pPr>
            <w:r>
              <w:rPr>
                <w:rFonts w:ascii="Monotype Corsiva" w:hAnsi="Monotype Corsiva"/>
              </w:rPr>
              <w:t>Svätý hieromučeník Blažej, sebastejský biskup</w:t>
            </w:r>
          </w:p>
        </w:tc>
      </w:tr>
      <w:tr w:rsidR="00B8070C" w:rsidRPr="006B4383" w14:paraId="677C0226" w14:textId="77777777" w:rsidTr="004C7C2F">
        <w:trPr>
          <w:trHeight w:val="285"/>
          <w:jc w:val="center"/>
        </w:trPr>
        <w:tc>
          <w:tcPr>
            <w:tcW w:w="702"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412" w:type="dxa"/>
            <w:shd w:val="clear" w:color="auto" w:fill="auto"/>
            <w:vAlign w:val="center"/>
          </w:tcPr>
          <w:p w14:paraId="52FFF3F5" w14:textId="52E47AA2" w:rsidR="00E617FA" w:rsidRPr="004C7C2F" w:rsidRDefault="00E617FA" w:rsidP="00B8070C">
            <w:pPr>
              <w:spacing w:after="0" w:line="240" w:lineRule="auto"/>
              <w:jc w:val="center"/>
              <w:rPr>
                <w:rFonts w:ascii="Monotype Corsiva" w:hAnsi="Monotype Corsiva"/>
                <w:sz w:val="24"/>
                <w:szCs w:val="24"/>
              </w:rPr>
            </w:pPr>
            <w:r w:rsidRPr="00E617FA">
              <w:rPr>
                <w:rFonts w:ascii="Monotype Corsiva" w:hAnsi="Monotype Corsiva"/>
              </w:rPr>
              <w:t>1</w:t>
            </w:r>
            <w:r>
              <w:rPr>
                <w:rFonts w:ascii="Monotype Corsiva" w:hAnsi="Monotype Corsiva"/>
              </w:rPr>
              <w:t>7</w:t>
            </w:r>
            <w:r w:rsidRPr="00E617FA">
              <w:rPr>
                <w:rFonts w:ascii="Monotype Corsiva" w:hAnsi="Monotype Corsiva"/>
              </w:rPr>
              <w:t xml:space="preserve">.00 </w:t>
            </w:r>
            <w:r w:rsidR="00E97E6D">
              <w:rPr>
                <w:rFonts w:ascii="Monotype Corsiva" w:hAnsi="Monotype Corsiva"/>
              </w:rPr>
              <w:t>+Jozef, Mária, Ján (r.Kocakova)</w:t>
            </w:r>
          </w:p>
        </w:tc>
        <w:tc>
          <w:tcPr>
            <w:tcW w:w="2268" w:type="dxa"/>
            <w:shd w:val="clear" w:color="auto" w:fill="auto"/>
            <w:vAlign w:val="center"/>
          </w:tcPr>
          <w:p w14:paraId="403EE03C" w14:textId="0DCF3337" w:rsidR="00E617FA" w:rsidRPr="00E617FA" w:rsidRDefault="00E617FA" w:rsidP="00E617FA">
            <w:pPr>
              <w:spacing w:after="0" w:line="240" w:lineRule="auto"/>
              <w:jc w:val="center"/>
              <w:rPr>
                <w:rFonts w:ascii="Monotype Corsiva" w:hAnsi="Monotype Corsiva"/>
              </w:rPr>
            </w:pPr>
          </w:p>
        </w:tc>
        <w:tc>
          <w:tcPr>
            <w:tcW w:w="2233" w:type="dxa"/>
            <w:gridSpan w:val="2"/>
            <w:shd w:val="clear" w:color="auto" w:fill="auto"/>
            <w:vAlign w:val="center"/>
          </w:tcPr>
          <w:p w14:paraId="235AA516" w14:textId="63D182A0" w:rsidR="00B8070C" w:rsidRPr="00EB7E9E" w:rsidRDefault="00B8070C" w:rsidP="00B8070C">
            <w:pPr>
              <w:spacing w:after="0" w:line="240" w:lineRule="auto"/>
              <w:jc w:val="center"/>
              <w:rPr>
                <w:rFonts w:ascii="Monotype Corsiva" w:hAnsi="Monotype Corsiva"/>
              </w:rPr>
            </w:pPr>
          </w:p>
        </w:tc>
      </w:tr>
      <w:tr w:rsidR="00B8070C" w:rsidRPr="006B4383" w14:paraId="5DF238C2" w14:textId="77777777" w:rsidTr="00B100D0">
        <w:trPr>
          <w:trHeight w:val="285"/>
          <w:jc w:val="center"/>
        </w:trPr>
        <w:tc>
          <w:tcPr>
            <w:tcW w:w="702" w:type="dxa"/>
            <w:vMerge w:val="restart"/>
            <w:shd w:val="clear" w:color="auto" w:fill="F2F2F2" w:themeFill="background1" w:themeFillShade="F2"/>
            <w:vAlign w:val="center"/>
          </w:tcPr>
          <w:p w14:paraId="32A3A785" w14:textId="3C2A750B" w:rsidR="00B8070C" w:rsidRPr="00DB396A" w:rsidRDefault="00B8070C" w:rsidP="00B8070C">
            <w:pPr>
              <w:spacing w:after="0"/>
              <w:jc w:val="center"/>
              <w:rPr>
                <w:rFonts w:ascii="Monotype Corsiva" w:hAnsi="Monotype Corsiva"/>
                <w:b/>
                <w:bCs/>
              </w:rPr>
            </w:pPr>
            <w:r w:rsidRPr="00DB396A">
              <w:rPr>
                <w:rFonts w:ascii="Monotype Corsiva" w:hAnsi="Monotype Corsiva"/>
                <w:b/>
                <w:bCs/>
              </w:rPr>
              <w:t>So</w:t>
            </w:r>
          </w:p>
          <w:p w14:paraId="4B5E6332" w14:textId="0AAFD658" w:rsidR="00B8070C" w:rsidRPr="00DB396A" w:rsidRDefault="00E97E6D" w:rsidP="00B8070C">
            <w:pPr>
              <w:spacing w:after="0"/>
              <w:jc w:val="center"/>
              <w:rPr>
                <w:rFonts w:ascii="Monotype Corsiva" w:hAnsi="Monotype Corsiva"/>
                <w:b/>
                <w:bCs/>
              </w:rPr>
            </w:pPr>
            <w:r>
              <w:rPr>
                <w:rFonts w:ascii="Monotype Corsiva" w:hAnsi="Monotype Corsiva"/>
                <w:b/>
                <w:bCs/>
              </w:rPr>
              <w:t>12</w:t>
            </w:r>
            <w:r w:rsidR="00394FC2">
              <w:rPr>
                <w:rFonts w:ascii="Monotype Corsiva" w:hAnsi="Monotype Corsiva"/>
                <w:b/>
                <w:bCs/>
              </w:rPr>
              <w:t>.2</w:t>
            </w:r>
            <w:r w:rsidR="00B8070C" w:rsidRPr="00DB396A">
              <w:rPr>
                <w:rFonts w:ascii="Monotype Corsiva" w:hAnsi="Monotype Corsiva"/>
                <w:b/>
                <w:bCs/>
              </w:rPr>
              <w:t>.</w:t>
            </w:r>
          </w:p>
        </w:tc>
        <w:tc>
          <w:tcPr>
            <w:tcW w:w="6913" w:type="dxa"/>
            <w:gridSpan w:val="4"/>
            <w:shd w:val="clear" w:color="auto" w:fill="FDE9D9" w:themeFill="accent6" w:themeFillTint="33"/>
            <w:vAlign w:val="center"/>
          </w:tcPr>
          <w:p w14:paraId="24760032" w14:textId="56139D43" w:rsidR="00B8070C" w:rsidRPr="00707418" w:rsidRDefault="000620F7" w:rsidP="00B8070C">
            <w:pPr>
              <w:spacing w:after="0" w:line="240" w:lineRule="auto"/>
              <w:jc w:val="center"/>
              <w:rPr>
                <w:rFonts w:ascii="Monotype Corsiva" w:hAnsi="Monotype Corsiva"/>
                <w:i/>
                <w:iCs/>
                <w:color w:val="FF0000"/>
                <w:u w:val="single"/>
              </w:rPr>
            </w:pPr>
            <w:r>
              <w:rPr>
                <w:rFonts w:ascii="Monotype Corsiva" w:hAnsi="Monotype Corsiva"/>
                <w:i/>
                <w:iCs/>
              </w:rPr>
              <w:t>Svätý Meletios, antiochijský arcibiskup</w:t>
            </w:r>
          </w:p>
        </w:tc>
      </w:tr>
      <w:tr w:rsidR="00B8070C" w:rsidRPr="006B4383" w14:paraId="75DFB4D0" w14:textId="77777777" w:rsidTr="004C7C2F">
        <w:trPr>
          <w:trHeight w:val="285"/>
          <w:jc w:val="center"/>
        </w:trPr>
        <w:tc>
          <w:tcPr>
            <w:tcW w:w="702"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412" w:type="dxa"/>
            <w:shd w:val="clear" w:color="auto" w:fill="FFFFFF" w:themeFill="background1"/>
            <w:vAlign w:val="center"/>
          </w:tcPr>
          <w:p w14:paraId="035F985D" w14:textId="5CE795E0" w:rsidR="00B8070C" w:rsidRPr="004C7C2F"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 xml:space="preserve"> </w:t>
            </w:r>
          </w:p>
        </w:tc>
        <w:tc>
          <w:tcPr>
            <w:tcW w:w="2268" w:type="dxa"/>
            <w:shd w:val="clear" w:color="auto" w:fill="FFFFFF" w:themeFill="background1"/>
            <w:vAlign w:val="center"/>
          </w:tcPr>
          <w:p w14:paraId="0564D605" w14:textId="20123ACD" w:rsidR="00B8070C" w:rsidRPr="00EB7E9E" w:rsidRDefault="00B8070C" w:rsidP="00B8070C">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6048144" w14:textId="228AC682" w:rsidR="00B8070C" w:rsidRPr="008A23D6" w:rsidRDefault="00B8070C" w:rsidP="00B8070C">
            <w:pPr>
              <w:spacing w:after="0" w:line="240" w:lineRule="auto"/>
              <w:jc w:val="center"/>
              <w:rPr>
                <w:rFonts w:ascii="Monotype Corsiva" w:hAnsi="Monotype Corsiva"/>
              </w:rPr>
            </w:pPr>
          </w:p>
        </w:tc>
      </w:tr>
      <w:tr w:rsidR="00B8070C" w:rsidRPr="006B4383" w14:paraId="7B119C33" w14:textId="77777777" w:rsidTr="001A5605">
        <w:trPr>
          <w:trHeight w:val="495"/>
          <w:jc w:val="center"/>
        </w:trPr>
        <w:tc>
          <w:tcPr>
            <w:tcW w:w="702" w:type="dxa"/>
            <w:vMerge w:val="restart"/>
            <w:shd w:val="clear" w:color="auto" w:fill="F2F2F2" w:themeFill="background1" w:themeFillShade="F2"/>
            <w:vAlign w:val="center"/>
          </w:tcPr>
          <w:p w14:paraId="307845F7" w14:textId="44465FA6" w:rsidR="00B8070C" w:rsidRPr="00DB396A" w:rsidRDefault="00B8070C" w:rsidP="00B8070C">
            <w:pPr>
              <w:spacing w:after="0"/>
              <w:jc w:val="center"/>
              <w:rPr>
                <w:rFonts w:ascii="Monotype Corsiva" w:hAnsi="Monotype Corsiva"/>
                <w:b/>
                <w:bCs/>
              </w:rPr>
            </w:pPr>
            <w:r w:rsidRPr="00DB396A">
              <w:rPr>
                <w:rFonts w:ascii="Monotype Corsiva" w:hAnsi="Monotype Corsiva"/>
                <w:b/>
                <w:bCs/>
              </w:rPr>
              <w:t>Ne</w:t>
            </w:r>
          </w:p>
          <w:p w14:paraId="1120E641" w14:textId="61BFEDC1" w:rsidR="00B8070C" w:rsidRPr="00DB396A" w:rsidRDefault="00E97E6D" w:rsidP="00B8070C">
            <w:pPr>
              <w:spacing w:after="0"/>
              <w:jc w:val="center"/>
              <w:rPr>
                <w:rFonts w:ascii="Monotype Corsiva" w:hAnsi="Monotype Corsiva"/>
                <w:b/>
                <w:bCs/>
              </w:rPr>
            </w:pPr>
            <w:r>
              <w:rPr>
                <w:rFonts w:ascii="Monotype Corsiva" w:hAnsi="Monotype Corsiva"/>
                <w:b/>
                <w:bCs/>
              </w:rPr>
              <w:t>13</w:t>
            </w:r>
            <w:r w:rsidR="00394FC2">
              <w:rPr>
                <w:rFonts w:ascii="Monotype Corsiva" w:hAnsi="Monotype Corsiva"/>
                <w:b/>
                <w:bCs/>
              </w:rPr>
              <w:t>.2</w:t>
            </w:r>
            <w:r w:rsidR="00B8070C" w:rsidRPr="00DB396A">
              <w:rPr>
                <w:rFonts w:ascii="Monotype Corsiva" w:hAnsi="Monotype Corsiva"/>
                <w:b/>
                <w:bCs/>
              </w:rPr>
              <w:t>.</w:t>
            </w:r>
          </w:p>
        </w:tc>
        <w:tc>
          <w:tcPr>
            <w:tcW w:w="4822" w:type="dxa"/>
            <w:gridSpan w:val="3"/>
            <w:shd w:val="clear" w:color="auto" w:fill="FFFF00"/>
            <w:vAlign w:val="center"/>
          </w:tcPr>
          <w:p w14:paraId="235DC8B7" w14:textId="588FFB3D" w:rsidR="00B8070C" w:rsidRDefault="00B8070C" w:rsidP="00B8070C">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Nedeľa o</w:t>
            </w:r>
            <w:r w:rsidR="000620F7">
              <w:rPr>
                <w:rFonts w:ascii="Monotype Corsiva" w:hAnsi="Monotype Corsiva"/>
                <w:b/>
                <w:bCs/>
                <w:color w:val="FF0000"/>
                <w:sz w:val="24"/>
                <w:szCs w:val="24"/>
              </w:rPr>
              <w:t> márnotratnom synovi</w:t>
            </w:r>
          </w:p>
          <w:p w14:paraId="3571EC1C" w14:textId="0089A530" w:rsidR="00B8070C" w:rsidRPr="00A6045B" w:rsidRDefault="00A6045B" w:rsidP="00B8070C">
            <w:pPr>
              <w:spacing w:after="0" w:line="240" w:lineRule="auto"/>
              <w:jc w:val="center"/>
              <w:rPr>
                <w:rFonts w:ascii="Monotype Corsiva" w:hAnsi="Monotype Corsiva"/>
                <w:color w:val="FF0000"/>
                <w:sz w:val="20"/>
                <w:szCs w:val="20"/>
              </w:rPr>
            </w:pPr>
            <w:r w:rsidRPr="00E97E6D">
              <w:rPr>
                <w:rFonts w:ascii="Monotype Corsiva" w:hAnsi="Monotype Corsiva"/>
                <w:sz w:val="20"/>
                <w:szCs w:val="20"/>
              </w:rPr>
              <w:t xml:space="preserve">Prepodobný otec </w:t>
            </w:r>
            <w:r w:rsidR="000620F7" w:rsidRPr="00E97E6D">
              <w:rPr>
                <w:rFonts w:ascii="Monotype Corsiva" w:hAnsi="Monotype Corsiva"/>
                <w:sz w:val="20"/>
                <w:szCs w:val="20"/>
              </w:rPr>
              <w:t>Martinián</w:t>
            </w:r>
          </w:p>
        </w:tc>
        <w:tc>
          <w:tcPr>
            <w:tcW w:w="2091" w:type="dxa"/>
            <w:shd w:val="clear" w:color="auto" w:fill="FABF8F" w:themeFill="accent6" w:themeFillTint="99"/>
            <w:vAlign w:val="center"/>
          </w:tcPr>
          <w:p w14:paraId="257B023D" w14:textId="3B92DD55" w:rsidR="00B8070C" w:rsidRPr="00E77F60" w:rsidRDefault="00B8070C" w:rsidP="00B8070C">
            <w:pPr>
              <w:spacing w:after="0" w:line="240" w:lineRule="auto"/>
              <w:jc w:val="center"/>
              <w:rPr>
                <w:rFonts w:ascii="Monotype Corsiva" w:hAnsi="Monotype Corsiva" w:cs="Arial"/>
                <w:sz w:val="20"/>
                <w:szCs w:val="20"/>
              </w:rPr>
            </w:pPr>
          </w:p>
        </w:tc>
      </w:tr>
      <w:tr w:rsidR="00B8070C" w:rsidRPr="006B4383" w14:paraId="7BFA5F77" w14:textId="77777777" w:rsidTr="004C7C2F">
        <w:trPr>
          <w:trHeight w:val="495"/>
          <w:jc w:val="center"/>
        </w:trPr>
        <w:tc>
          <w:tcPr>
            <w:tcW w:w="702"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412" w:type="dxa"/>
            <w:shd w:val="clear" w:color="auto" w:fill="F2F2F2" w:themeFill="background1" w:themeFillShade="F2"/>
            <w:vAlign w:val="center"/>
          </w:tcPr>
          <w:p w14:paraId="3EA01C18" w14:textId="3E889E60" w:rsidR="00B8070C" w:rsidRPr="001A1ED9"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9.15 *za farnosť</w:t>
            </w:r>
          </w:p>
        </w:tc>
        <w:tc>
          <w:tcPr>
            <w:tcW w:w="2268" w:type="dxa"/>
            <w:shd w:val="clear" w:color="auto" w:fill="F2F2F2" w:themeFill="background1" w:themeFillShade="F2"/>
            <w:vAlign w:val="center"/>
          </w:tcPr>
          <w:p w14:paraId="1F62A454" w14:textId="7AD8511D" w:rsidR="00B8070C" w:rsidRPr="001A1ED9" w:rsidRDefault="006C4D26" w:rsidP="00B8070C">
            <w:pPr>
              <w:spacing w:after="0" w:line="240" w:lineRule="auto"/>
              <w:jc w:val="center"/>
              <w:rPr>
                <w:rFonts w:ascii="Monotype Corsiva" w:hAnsi="Monotype Corsiva"/>
                <w:sz w:val="24"/>
                <w:szCs w:val="24"/>
              </w:rPr>
            </w:pPr>
            <w:r>
              <w:rPr>
                <w:rFonts w:ascii="Monotype Corsiva" w:hAnsi="Monotype Corsiva"/>
                <w:sz w:val="24"/>
                <w:szCs w:val="24"/>
              </w:rPr>
              <w:t xml:space="preserve">7.30 </w:t>
            </w:r>
            <w:r w:rsidR="00B8070C">
              <w:rPr>
                <w:rFonts w:ascii="Monotype Corsiva" w:hAnsi="Monotype Corsiva"/>
                <w:sz w:val="24"/>
                <w:szCs w:val="24"/>
              </w:rPr>
              <w:t>*</w:t>
            </w:r>
            <w:r w:rsidR="00515163">
              <w:rPr>
                <w:rFonts w:ascii="Monotype Corsiva" w:hAnsi="Monotype Corsiva"/>
                <w:sz w:val="24"/>
                <w:szCs w:val="24"/>
              </w:rPr>
              <w:t>ZBP Jozef (r.Nabožna)</w:t>
            </w:r>
          </w:p>
        </w:tc>
        <w:tc>
          <w:tcPr>
            <w:tcW w:w="2233" w:type="dxa"/>
            <w:gridSpan w:val="2"/>
            <w:shd w:val="clear" w:color="auto" w:fill="F2F2F2" w:themeFill="background1" w:themeFillShade="F2"/>
            <w:vAlign w:val="center"/>
          </w:tcPr>
          <w:p w14:paraId="601E0D8A" w14:textId="04D1C640" w:rsidR="00B8070C" w:rsidRPr="001A1ED9" w:rsidRDefault="006C4D26" w:rsidP="006C4D26">
            <w:pPr>
              <w:spacing w:after="0" w:line="240" w:lineRule="auto"/>
              <w:jc w:val="center"/>
              <w:rPr>
                <w:rFonts w:ascii="Monotype Corsiva" w:hAnsi="Monotype Corsiva"/>
                <w:sz w:val="24"/>
                <w:szCs w:val="24"/>
              </w:rPr>
            </w:pPr>
            <w:r>
              <w:rPr>
                <w:rFonts w:ascii="Monotype Corsiva" w:hAnsi="Monotype Corsiva"/>
                <w:sz w:val="24"/>
                <w:szCs w:val="24"/>
              </w:rPr>
              <w:t xml:space="preserve">11.00 *ZBP </w:t>
            </w:r>
            <w:r w:rsidR="00E97E6D">
              <w:rPr>
                <w:rFonts w:ascii="Monotype Corsiva" w:hAnsi="Monotype Corsiva"/>
                <w:sz w:val="24"/>
                <w:szCs w:val="24"/>
              </w:rPr>
              <w:t>Miroslava, Vladimír (r.Pavučkova)</w:t>
            </w:r>
          </w:p>
        </w:tc>
      </w:tr>
    </w:tbl>
    <w:bookmarkEnd w:id="1"/>
    <w:p w14:paraId="1E6FF8F5" w14:textId="1A52F399" w:rsidR="006C4D26" w:rsidRPr="00BB1FD9" w:rsidRDefault="00243D01" w:rsidP="00515163">
      <w:pPr>
        <w:spacing w:after="0"/>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za ukončenie pandémie, za pokoj na Slovensku, za pokoj v našej farnosti</w:t>
      </w:r>
      <w:r w:rsidR="00BF2D23" w:rsidRPr="00BB1FD9">
        <w:rPr>
          <w:rFonts w:ascii="Times New Roman" w:hAnsi="Times New Roman"/>
          <w:i/>
          <w:iCs/>
          <w:spacing w:val="-10"/>
          <w:sz w:val="20"/>
          <w:szCs w:val="20"/>
        </w:rPr>
        <w:t>.</w:t>
      </w:r>
      <w:r w:rsidR="006C4D26" w:rsidRPr="00BB1FD9">
        <w:rPr>
          <w:rFonts w:ascii="Times New Roman" w:hAnsi="Times New Roman"/>
          <w:i/>
          <w:iCs/>
          <w:spacing w:val="-10"/>
          <w:sz w:val="20"/>
          <w:szCs w:val="20"/>
        </w:rPr>
        <w:tab/>
      </w:r>
      <w:r w:rsidR="006C4D26" w:rsidRPr="00BB1FD9">
        <w:rPr>
          <w:rFonts w:ascii="Times New Roman" w:hAnsi="Times New Roman"/>
          <w:i/>
          <w:iCs/>
          <w:spacing w:val="-10"/>
          <w:sz w:val="20"/>
          <w:szCs w:val="20"/>
        </w:rPr>
        <w:tab/>
      </w:r>
    </w:p>
    <w:sectPr w:rsidR="006C4D26" w:rsidRPr="00BB1FD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6CDFD6" w14:textId="77777777" w:rsidR="006A38C0" w:rsidRDefault="006A38C0">
      <w:pPr>
        <w:spacing w:after="0" w:line="240" w:lineRule="auto"/>
      </w:pPr>
      <w:r>
        <w:separator/>
      </w:r>
    </w:p>
  </w:endnote>
  <w:endnote w:type="continuationSeparator" w:id="0">
    <w:p w14:paraId="310760B7" w14:textId="77777777" w:rsidR="006A38C0" w:rsidRDefault="006A3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110C74">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C3396" w14:textId="77777777" w:rsidR="006A38C0" w:rsidRDefault="006A38C0">
      <w:pPr>
        <w:spacing w:after="0" w:line="240" w:lineRule="auto"/>
      </w:pPr>
      <w:r>
        <w:separator/>
      </w:r>
    </w:p>
  </w:footnote>
  <w:footnote w:type="continuationSeparator" w:id="0">
    <w:p w14:paraId="3FF5A550" w14:textId="77777777" w:rsidR="006A38C0" w:rsidRDefault="006A38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4D6B"/>
    <w:rsid w:val="00047971"/>
    <w:rsid w:val="0005362F"/>
    <w:rsid w:val="00053C94"/>
    <w:rsid w:val="00054817"/>
    <w:rsid w:val="00056543"/>
    <w:rsid w:val="00061099"/>
    <w:rsid w:val="000610F4"/>
    <w:rsid w:val="000620F7"/>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0F7CCF"/>
    <w:rsid w:val="00101FFE"/>
    <w:rsid w:val="00102AA4"/>
    <w:rsid w:val="00103017"/>
    <w:rsid w:val="001052BD"/>
    <w:rsid w:val="00107333"/>
    <w:rsid w:val="00110C74"/>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9E8"/>
    <w:rsid w:val="00174BC9"/>
    <w:rsid w:val="00175948"/>
    <w:rsid w:val="001809C1"/>
    <w:rsid w:val="00181D78"/>
    <w:rsid w:val="00182F41"/>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A5605"/>
    <w:rsid w:val="001A6942"/>
    <w:rsid w:val="001B3038"/>
    <w:rsid w:val="001B413A"/>
    <w:rsid w:val="001B52F5"/>
    <w:rsid w:val="001B70AF"/>
    <w:rsid w:val="001C0698"/>
    <w:rsid w:val="001C06A4"/>
    <w:rsid w:val="001C305F"/>
    <w:rsid w:val="001C4523"/>
    <w:rsid w:val="001C5670"/>
    <w:rsid w:val="001D0806"/>
    <w:rsid w:val="001D1D2F"/>
    <w:rsid w:val="001D3161"/>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2855"/>
    <w:rsid w:val="003D309C"/>
    <w:rsid w:val="003D3138"/>
    <w:rsid w:val="003D35D4"/>
    <w:rsid w:val="003D64ED"/>
    <w:rsid w:val="003E08F3"/>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516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69B1"/>
    <w:rsid w:val="005778BB"/>
    <w:rsid w:val="005811AA"/>
    <w:rsid w:val="00581259"/>
    <w:rsid w:val="00581B48"/>
    <w:rsid w:val="00582F34"/>
    <w:rsid w:val="0058324B"/>
    <w:rsid w:val="00583575"/>
    <w:rsid w:val="005836FE"/>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38C0"/>
    <w:rsid w:val="006A57C3"/>
    <w:rsid w:val="006B0A8C"/>
    <w:rsid w:val="006B2E94"/>
    <w:rsid w:val="006B72D1"/>
    <w:rsid w:val="006C3B24"/>
    <w:rsid w:val="006C41E1"/>
    <w:rsid w:val="006C4D26"/>
    <w:rsid w:val="006C7143"/>
    <w:rsid w:val="006C7F47"/>
    <w:rsid w:val="006D003B"/>
    <w:rsid w:val="006D7590"/>
    <w:rsid w:val="006E2B89"/>
    <w:rsid w:val="006E6896"/>
    <w:rsid w:val="006E7BF2"/>
    <w:rsid w:val="006E7CCE"/>
    <w:rsid w:val="006F0692"/>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4587"/>
    <w:rsid w:val="007956EB"/>
    <w:rsid w:val="007979D1"/>
    <w:rsid w:val="007A0509"/>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11835"/>
    <w:rsid w:val="00814A61"/>
    <w:rsid w:val="00820170"/>
    <w:rsid w:val="00821715"/>
    <w:rsid w:val="008224EF"/>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045B"/>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A43"/>
    <w:rsid w:val="00AF6F51"/>
    <w:rsid w:val="00AF7476"/>
    <w:rsid w:val="00AF7D6F"/>
    <w:rsid w:val="00B0258E"/>
    <w:rsid w:val="00B05C54"/>
    <w:rsid w:val="00B07700"/>
    <w:rsid w:val="00B100D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A8A"/>
    <w:rsid w:val="00B74E7B"/>
    <w:rsid w:val="00B76780"/>
    <w:rsid w:val="00B76F3C"/>
    <w:rsid w:val="00B8070C"/>
    <w:rsid w:val="00B8252F"/>
    <w:rsid w:val="00B8324F"/>
    <w:rsid w:val="00B847EC"/>
    <w:rsid w:val="00B849A4"/>
    <w:rsid w:val="00B8623A"/>
    <w:rsid w:val="00B87A50"/>
    <w:rsid w:val="00B90003"/>
    <w:rsid w:val="00B91C62"/>
    <w:rsid w:val="00B921A6"/>
    <w:rsid w:val="00B92697"/>
    <w:rsid w:val="00B9283A"/>
    <w:rsid w:val="00B94FAF"/>
    <w:rsid w:val="00B956C6"/>
    <w:rsid w:val="00BA0B5E"/>
    <w:rsid w:val="00BA1E4F"/>
    <w:rsid w:val="00BA2F32"/>
    <w:rsid w:val="00BA52AF"/>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E6C2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4DFA"/>
    <w:rsid w:val="00D1541F"/>
    <w:rsid w:val="00D1544A"/>
    <w:rsid w:val="00D15903"/>
    <w:rsid w:val="00D15991"/>
    <w:rsid w:val="00D1700C"/>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97E6D"/>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D7C19-3779-4195-9135-394D2E6B0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2270</Words>
  <Characters>12941</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2022-01-29T21:03:00Z</cp:lastPrinted>
  <dcterms:created xsi:type="dcterms:W3CDTF">2022-02-07T06:32:00Z</dcterms:created>
  <dcterms:modified xsi:type="dcterms:W3CDTF">2022-02-07T06:32:00Z</dcterms:modified>
</cp:coreProperties>
</file>