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7FAA828" w:rsidR="00EF1B53" w:rsidRPr="004426CC" w:rsidRDefault="0087191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8</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A95492">
        <w:rPr>
          <w:rFonts w:ascii="Bookman Old Style" w:hAnsi="Bookman Old Style" w:cs="Bookman Old Style"/>
          <w:b/>
          <w:sz w:val="21"/>
          <w:szCs w:val="21"/>
        </w:rPr>
        <w:t>máj</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14</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A95492">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9BA5784"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Skutočná pokora je ovocím skutočnej veľkosti</w:t>
      </w:r>
    </w:p>
    <w:p w14:paraId="6CBC2171"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w:t>
      </w:r>
    </w:p>
    <w:p w14:paraId="085BD8A0"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Skutočná pokora je, keď človek pochopí, že akékoľvek porovnávanie sa a súdenie nemá v novej Realite Kráľovstva žiaden zmysel a tak už iba prosto je, prosto žije, prosto koná, vzťahujúc sa už len a jedine k Bohu. </w:t>
      </w:r>
    </w:p>
    <w:p w14:paraId="46922D3E"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Skutočná pokora je totiž najprv porozumením vlastnej malosti, že totiž sám od seba nie som nič a nemám nič a mimo Boha nič neznamenám a žiadne moje zásluhy (aj keby naozaj boli moje a nie iba využitie toho, čo my Boh dal) nič neznamenajú a nič na tom nezmenia. A súčasne porozumenie a prijatie svojej veľkosti, ktorá už ale nespočíva vo mne, ale v Bohu, ktorý sa mi dáva - nie pre moje zásluhy, nie pre nejaké moje kvality, ale z lásky, pretože On Je Bohom. </w:t>
      </w:r>
    </w:p>
    <w:p w14:paraId="70DE896C"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A tak malosť je bránou k veľkosti, prázdnota kľúčom k plnosti. Preto "kto sa povyšuje, bude ponížený, a kto sa ponižuje, bude povýšený" (</w:t>
      </w:r>
      <w:proofErr w:type="spellStart"/>
      <w:r w:rsidRPr="00D85FF1">
        <w:rPr>
          <w:rFonts w:asciiTheme="minorHAnsi" w:hAnsiTheme="minorHAnsi" w:cs="Arial"/>
          <w:i/>
          <w:iCs/>
          <w:spacing w:val="-6"/>
          <w:kern w:val="18"/>
          <w:sz w:val="21"/>
          <w:szCs w:val="21"/>
        </w:rPr>
        <w:t>Mt</w:t>
      </w:r>
      <w:proofErr w:type="spellEnd"/>
      <w:r w:rsidRPr="00D85FF1">
        <w:rPr>
          <w:rFonts w:asciiTheme="minorHAnsi" w:hAnsiTheme="minorHAnsi" w:cs="Arial"/>
          <w:i/>
          <w:iCs/>
          <w:spacing w:val="-6"/>
          <w:kern w:val="18"/>
          <w:sz w:val="21"/>
          <w:szCs w:val="21"/>
        </w:rPr>
        <w:t xml:space="preserve"> 23, 12). Preto "kto by si chcel život zachrániť, stratí ho, ale kto stratí svoj život pre mňa, nájde ho" (</w:t>
      </w:r>
      <w:proofErr w:type="spellStart"/>
      <w:r w:rsidRPr="00D85FF1">
        <w:rPr>
          <w:rFonts w:asciiTheme="minorHAnsi" w:hAnsiTheme="minorHAnsi" w:cs="Arial"/>
          <w:i/>
          <w:iCs/>
          <w:spacing w:val="-6"/>
          <w:kern w:val="18"/>
          <w:sz w:val="21"/>
          <w:szCs w:val="21"/>
        </w:rPr>
        <w:t>Mt</w:t>
      </w:r>
      <w:proofErr w:type="spellEnd"/>
      <w:r w:rsidRPr="00D85FF1">
        <w:rPr>
          <w:rFonts w:asciiTheme="minorHAnsi" w:hAnsiTheme="minorHAnsi" w:cs="Arial"/>
          <w:i/>
          <w:iCs/>
          <w:spacing w:val="-6"/>
          <w:kern w:val="18"/>
          <w:sz w:val="21"/>
          <w:szCs w:val="21"/>
        </w:rPr>
        <w:t xml:space="preserve"> 16, 25). Preto "ani jeden z vás, ak sa nezriekne všetkého, čo [so mysli, že] má, nemôže byť mojím učeníkom" (</w:t>
      </w:r>
      <w:proofErr w:type="spellStart"/>
      <w:r w:rsidRPr="00D85FF1">
        <w:rPr>
          <w:rFonts w:asciiTheme="minorHAnsi" w:hAnsiTheme="minorHAnsi" w:cs="Arial"/>
          <w:i/>
          <w:iCs/>
          <w:spacing w:val="-6"/>
          <w:kern w:val="18"/>
          <w:sz w:val="21"/>
          <w:szCs w:val="21"/>
        </w:rPr>
        <w:t>Lk</w:t>
      </w:r>
      <w:proofErr w:type="spellEnd"/>
      <w:r w:rsidRPr="00D85FF1">
        <w:rPr>
          <w:rFonts w:asciiTheme="minorHAnsi" w:hAnsiTheme="minorHAnsi" w:cs="Arial"/>
          <w:i/>
          <w:iCs/>
          <w:spacing w:val="-6"/>
          <w:kern w:val="18"/>
          <w:sz w:val="21"/>
          <w:szCs w:val="21"/>
        </w:rPr>
        <w:t xml:space="preserve"> 14, 33). </w:t>
      </w:r>
    </w:p>
    <w:p w14:paraId="244AF5A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A naozaj, v tej chvíli všetko toto zdanlivo naše stráca význam, stráca zmysel, vlastne sa to úplne vytráca pred tou ohromnou veľkosťou, ktorá nám bola darovaná a ktorú sme v Bohu skrze Krista dostali a prijali a ktorá všetko ostatné úplne zatienila a svojou veľkosťou doslova vymazala ako hora zlata hrsť slamy. Ostáva to za nami, úplne zabudnuté, ako aj Pavol píše: "Zabúdam na to, čo je za mnou, a uháňam za tým, čo je predo mnou" (</w:t>
      </w:r>
      <w:proofErr w:type="spellStart"/>
      <w:r w:rsidRPr="00D85FF1">
        <w:rPr>
          <w:rFonts w:asciiTheme="minorHAnsi" w:hAnsiTheme="minorHAnsi" w:cs="Arial"/>
          <w:i/>
          <w:iCs/>
          <w:spacing w:val="-6"/>
          <w:kern w:val="18"/>
          <w:sz w:val="21"/>
          <w:szCs w:val="21"/>
        </w:rPr>
        <w:t>Flp</w:t>
      </w:r>
      <w:proofErr w:type="spellEnd"/>
      <w:r w:rsidRPr="00D85FF1">
        <w:rPr>
          <w:rFonts w:asciiTheme="minorHAnsi" w:hAnsiTheme="minorHAnsi" w:cs="Arial"/>
          <w:i/>
          <w:iCs/>
          <w:spacing w:val="-6"/>
          <w:kern w:val="18"/>
          <w:sz w:val="21"/>
          <w:szCs w:val="21"/>
        </w:rPr>
        <w:t xml:space="preserve"> 3, 13). </w:t>
      </w:r>
    </w:p>
    <w:p w14:paraId="6ABE3C5D"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Väčší, menší, lepší, horší, krajší, škaredší, šikovnejší, </w:t>
      </w:r>
      <w:proofErr w:type="spellStart"/>
      <w:r w:rsidRPr="00D85FF1">
        <w:rPr>
          <w:rFonts w:asciiTheme="minorHAnsi" w:hAnsiTheme="minorHAnsi" w:cs="Arial"/>
          <w:i/>
          <w:iCs/>
          <w:spacing w:val="-6"/>
          <w:kern w:val="18"/>
          <w:sz w:val="21"/>
          <w:szCs w:val="21"/>
        </w:rPr>
        <w:t>nemotornejši</w:t>
      </w:r>
      <w:proofErr w:type="spellEnd"/>
      <w:r w:rsidRPr="00D85FF1">
        <w:rPr>
          <w:rFonts w:asciiTheme="minorHAnsi" w:hAnsiTheme="minorHAnsi" w:cs="Arial"/>
          <w:i/>
          <w:iCs/>
          <w:spacing w:val="-6"/>
          <w:kern w:val="18"/>
          <w:sz w:val="21"/>
          <w:szCs w:val="21"/>
        </w:rPr>
        <w:t xml:space="preserve">, silnejší, slabší, bohatší, </w:t>
      </w:r>
      <w:r w:rsidRPr="00D85FF1">
        <w:rPr>
          <w:rFonts w:asciiTheme="minorHAnsi" w:hAnsiTheme="minorHAnsi" w:cs="Arial"/>
          <w:i/>
          <w:iCs/>
          <w:spacing w:val="-6"/>
          <w:kern w:val="18"/>
          <w:sz w:val="21"/>
          <w:szCs w:val="21"/>
        </w:rPr>
        <w:t>chudobnejší, všetko toto úplne stráca všetok zmysel a význam a hodnotu pred tým od Boha: spasený, vyvolený, zbožštený - "a to nie je z vás, je to Boží dar: nie zo skutkov, aby sa nik nevystatoval. Veď sme jeho dielo, stvorení v Kristovi Ježišovi pre dobré skutky, ktoré pripravil Boh, aby sme ich konali" (</w:t>
      </w:r>
      <w:proofErr w:type="spellStart"/>
      <w:r w:rsidRPr="00D85FF1">
        <w:rPr>
          <w:rFonts w:asciiTheme="minorHAnsi" w:hAnsiTheme="minorHAnsi" w:cs="Arial"/>
          <w:i/>
          <w:iCs/>
          <w:spacing w:val="-6"/>
          <w:kern w:val="18"/>
          <w:sz w:val="21"/>
          <w:szCs w:val="21"/>
        </w:rPr>
        <w:t>Ef</w:t>
      </w:r>
      <w:proofErr w:type="spellEnd"/>
      <w:r w:rsidRPr="00D85FF1">
        <w:rPr>
          <w:rFonts w:asciiTheme="minorHAnsi" w:hAnsiTheme="minorHAnsi" w:cs="Arial"/>
          <w:i/>
          <w:iCs/>
          <w:spacing w:val="-6"/>
          <w:kern w:val="18"/>
          <w:sz w:val="21"/>
          <w:szCs w:val="21"/>
        </w:rPr>
        <w:t xml:space="preserve"> 2, 8-10). </w:t>
      </w:r>
    </w:p>
    <w:p w14:paraId="1F1EA6EF"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Všetko bledne, všetko ľudské sa stráca pred veľkosťou a majestátom onoho: Boží. Boží človek. Boží syn. Boží dedič. Boží. A v tom jestvuje už len úplná a dokonalá rovnosť všetkých, pretože v Kristovi "si nás ešte pred stvorením sveta vyvolil" (</w:t>
      </w:r>
      <w:proofErr w:type="spellStart"/>
      <w:r w:rsidRPr="00D85FF1">
        <w:rPr>
          <w:rFonts w:asciiTheme="minorHAnsi" w:hAnsiTheme="minorHAnsi" w:cs="Arial"/>
          <w:i/>
          <w:iCs/>
          <w:spacing w:val="-6"/>
          <w:kern w:val="18"/>
          <w:sz w:val="21"/>
          <w:szCs w:val="21"/>
        </w:rPr>
        <w:t>Ef</w:t>
      </w:r>
      <w:proofErr w:type="spellEnd"/>
      <w:r w:rsidRPr="00D85FF1">
        <w:rPr>
          <w:rFonts w:asciiTheme="minorHAnsi" w:hAnsiTheme="minorHAnsi" w:cs="Arial"/>
          <w:i/>
          <w:iCs/>
          <w:spacing w:val="-6"/>
          <w:kern w:val="18"/>
          <w:sz w:val="21"/>
          <w:szCs w:val="21"/>
        </w:rPr>
        <w:t xml:space="preserve"> 1, 4). Preto Pavol hovorí, že "akí boli kedysi, to ma nezaujíma; Boh nenadŕža nijakému človekovi " (Gal 2, 6). </w:t>
      </w:r>
    </w:p>
    <w:p w14:paraId="75F6EEEB"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Sama pýcha stráca zmysel a význam, pretože všetko to, o čo sa usilovala porovnávaním sa s inými a súdením a zakladaním si na pocite nejakých zásluh a sily a schopností a úspechov a kvalít a prevahy voči iným, dokonca pocite zbožnosti, teraz dostáva od Boha a v Bohu (a ešte omnoho viac) - a to bez toho, aby bolo čokoľvek z tamtoho potrebné! K čomu je porovnávanie sa s ľuďmi, keď sme sa stali bohmi? K čomu postavenie a vážnosť vo svete, keď už žijeme v Kráľovstve? K čomu relatívna veľkosť, keď sme v Bohu obsiahli absolútnu?</w:t>
      </w:r>
    </w:p>
    <w:p w14:paraId="1D38B43F"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Len malí sa musia neustále hrať na veľkých, zakladať si na sebe, súdiť a porovnávať sa. Veľkí nič z toho nepotrebujú - dokonca môžu byť malými, lebo vedia, že na ich veľkosti to nič nijako nezmení. Preto Boh sám hovorí, že On, Boh, je "medzi vami ako ten, čo obsluhuje" (</w:t>
      </w:r>
      <w:proofErr w:type="spellStart"/>
      <w:r w:rsidRPr="00D85FF1">
        <w:rPr>
          <w:rFonts w:asciiTheme="minorHAnsi" w:hAnsiTheme="minorHAnsi" w:cs="Arial"/>
          <w:i/>
          <w:iCs/>
          <w:spacing w:val="-6"/>
          <w:kern w:val="18"/>
          <w:sz w:val="21"/>
          <w:szCs w:val="21"/>
        </w:rPr>
        <w:t>Lk</w:t>
      </w:r>
      <w:proofErr w:type="spellEnd"/>
      <w:r w:rsidRPr="00D85FF1">
        <w:rPr>
          <w:rFonts w:asciiTheme="minorHAnsi" w:hAnsiTheme="minorHAnsi" w:cs="Arial"/>
          <w:i/>
          <w:iCs/>
          <w:spacing w:val="-6"/>
          <w:kern w:val="18"/>
          <w:sz w:val="21"/>
          <w:szCs w:val="21"/>
        </w:rPr>
        <w:t xml:space="preserve"> 22, 27). Vlastne sa dá povedať, že až skutočná veľkosť je aj skutočne pokorná, lebo už nemá potrebu vytvárať si pocit veľkosti porovnávaním sa s inými a súdením druhých - a tú nám dáva len a jedine Boh. </w:t>
      </w:r>
    </w:p>
    <w:p w14:paraId="2EB9130C" w14:textId="23678691" w:rsidR="00D1454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lastRenderedPageBreak/>
        <w:t>Vskutku, pokora je znakom a ovocím skutočnej veľkosti – tak, ako pýcha je znakom malosti a snahou o len ilúziu veľkosti.</w:t>
      </w:r>
    </w:p>
    <w:p w14:paraId="49945984"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p>
    <w:p w14:paraId="5BD1C1EC"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Aj modliť sa môžeme s Kristom!</w:t>
      </w:r>
    </w:p>
    <w:p w14:paraId="19095C25"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w:t>
      </w:r>
    </w:p>
    <w:p w14:paraId="1720B004"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Kristus Ježiš, ktorý zomrel, ba viac —  ktorý bol vzkriesený, je po pravici Boha a prihovára sa za nás." (</w:t>
      </w:r>
      <w:proofErr w:type="spellStart"/>
      <w:r w:rsidRPr="00D85FF1">
        <w:rPr>
          <w:rFonts w:asciiTheme="minorHAnsi" w:hAnsiTheme="minorHAnsi" w:cs="Arial"/>
          <w:i/>
          <w:iCs/>
          <w:spacing w:val="-6"/>
          <w:kern w:val="18"/>
          <w:sz w:val="21"/>
          <w:szCs w:val="21"/>
        </w:rPr>
        <w:t>Rim</w:t>
      </w:r>
      <w:proofErr w:type="spellEnd"/>
      <w:r w:rsidRPr="00D85FF1">
        <w:rPr>
          <w:rFonts w:asciiTheme="minorHAnsi" w:hAnsiTheme="minorHAnsi" w:cs="Arial"/>
          <w:i/>
          <w:iCs/>
          <w:spacing w:val="-6"/>
          <w:kern w:val="18"/>
          <w:sz w:val="21"/>
          <w:szCs w:val="21"/>
        </w:rPr>
        <w:t xml:space="preserve"> 8, 34)</w:t>
      </w:r>
    </w:p>
    <w:p w14:paraId="5C0D423F"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Kristus je Boh, ale stal sa človekom, aby mohol s nami robiť a žiť všetko, dokonca sa s nami modliť k Jeho a nášmu Otcovi. Modliť sa v Jeho Mene znamená modliť sa s Ním, spoločne s Ním, v spoločnej modlitbe k jednému Otcovi - pretože On sám sa nám, súc človekom, v tomto kvôli tomu stal podobným! </w:t>
      </w:r>
    </w:p>
    <w:p w14:paraId="03B35EF4"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Neexistuje nič ľudské, čo by som nemohol žiť a konať s Kristom, pretože On sa stal a ostáva už navždy človekom. Okrem hriechu - ale ten nie je ľudský, ale diabolský. </w:t>
      </w:r>
    </w:p>
    <w:p w14:paraId="134E77FB"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Neexistuje ani nič božské, čo by som nemohol žiť a konať s Kristom, pretože On Je a naveky ostáva Bohom. </w:t>
      </w:r>
    </w:p>
    <w:p w14:paraId="445D9AA5"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Prúdiť s Kristom vo všetkom - to je rozkoš toho, byť kresťanom, byť synom v Synovi, dcérou v Synovi. Sami sa potom v tomto spoločenstve meníme do Jeho podoby, aby sme mohli naozaj takto byť, žiť, konať s Ním a v Ňom. A stále menej záleží na tom, čo presne práve žijeme a čo presne práve konáme, pretože to, že to žijeme s konáme s Ním a v Ňom, na tom záleží, to je dôležité! </w:t>
      </w:r>
    </w:p>
    <w:p w14:paraId="56028A3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Je to jednota lásky, je to priateľstvo, spoločenstvo druhov, ktoré Boh Vtelením urobil možným a tým samu spásu, samo zbožštenie človeka skrze Boha, Syna človeka. </w:t>
      </w:r>
    </w:p>
    <w:p w14:paraId="02C3DCC6" w14:textId="3A7CB3B3"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Mimochodom, nie je aj preto Cirkvi tak vzácna modlitba žalmov? Veď i keď prebýval v tele, modlil sa Syn Boha ako človek tie isté žalmy, dokonca na kríži sa modlil žalm a Jeho posledné slová boli slovami žalmu. Prečo sa teda k Nemu nepridať a nemodliť s Ním? Tak ako priatelia pri </w:t>
      </w:r>
      <w:r w:rsidRPr="00D85FF1">
        <w:rPr>
          <w:rFonts w:asciiTheme="minorHAnsi" w:hAnsiTheme="minorHAnsi" w:cs="Arial"/>
          <w:i/>
          <w:iCs/>
          <w:spacing w:val="-6"/>
          <w:kern w:val="18"/>
          <w:sz w:val="21"/>
          <w:szCs w:val="21"/>
        </w:rPr>
        <w:t>ohni spievajú piesne a nezáleží ani tak na texte a melódií ako skôr na tom, že spievajú spolu jednu pieseň, aj pri žalmoch je podstatné to, že s Kristom i celou Cirkvou spievame Bohu aj takto navonok ústami i srdcom jednu pieseň.</w:t>
      </w:r>
    </w:p>
    <w:p w14:paraId="632C9478"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p>
    <w:p w14:paraId="10C934F2"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Pár bezmála prísloví…</w:t>
      </w:r>
    </w:p>
    <w:p w14:paraId="1200F099"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w:t>
      </w:r>
    </w:p>
    <w:p w14:paraId="491AD867"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Zmĺknuť a miesto toho vnímať, hľadieť. </w:t>
      </w:r>
    </w:p>
    <w:p w14:paraId="25ECB17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Prestať chcieť iné a utekať za iným, a miesto toho prosto iba byť. Prosto žiť. Prosto konať. Tak sa práca stáva odpočinkom, lebo sme v nej celí, prúdime ňou. </w:t>
      </w:r>
    </w:p>
    <w:p w14:paraId="04604DF1"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Namiesto uvažovania, čo by som chcel žiť a robiť, sa sústrediť na to, ako žijem a robím to, čo práve je - lebo na tom záleží, či ja som v tom svätý a Boh, Otec, oslávený. Pretože On nie je tam niekde, ale práve tu a teraz. </w:t>
      </w:r>
    </w:p>
    <w:p w14:paraId="7D9ABCC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Nie je dôležité, čo robím, ale On, v ktorom to robím. O Neho ide. Je to podobné tomu, keď sa vezieme v drahom a silnom aute: nezáleží ani tak, kam s ním ideme, ako na tom, že v ňom ideme. Viac, než čo robím, je dôležité, že to s Ním a v Ňom robím. </w:t>
      </w:r>
    </w:p>
    <w:p w14:paraId="3448771B"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On je domov, keď si v Ňom, si doma. Konáme spoločne, sme spolu, žijeme spoločne - a je jedno, čo konkrétne je to, čo práve takto konáme. Nie čo, ale s Kým konáme, je zdrojom blaženosti Neba.</w:t>
      </w:r>
    </w:p>
    <w:p w14:paraId="3D721AA4" w14:textId="5B0E20CC"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A celý čas vedieť, kto si a o čo ti ide: byť, čím už si, synom v Synovi, synom u Otca.</w:t>
      </w:r>
    </w:p>
    <w:p w14:paraId="386D90FE"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p>
    <w:p w14:paraId="37FC0995"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Naša úloha? Svetlo a soľ!</w:t>
      </w:r>
    </w:p>
    <w:p w14:paraId="5B086734"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w:t>
      </w:r>
    </w:p>
    <w:p w14:paraId="6C6C1A11"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"Vy ste soľ zeme. Ak soľ stratí chuť, čím ju osolia? Už nie je na nič, len ju vyhodiť von, aby ju ľudia pošliapali. Vy ste svetlo sveta. Mesto postavené na návrší sa nedá ukryť. Ani lampu nezažnú a nepostavia pod mericu, ale na svietnik, aby svietila všetkým, čo sú v dome. Nech tak svieti vaše svetlo pred ľuďmi, aby </w:t>
      </w:r>
      <w:r w:rsidRPr="00D85FF1">
        <w:rPr>
          <w:rFonts w:asciiTheme="minorHAnsi" w:hAnsiTheme="minorHAnsi" w:cs="Arial"/>
          <w:i/>
          <w:iCs/>
          <w:spacing w:val="-6"/>
          <w:kern w:val="18"/>
          <w:sz w:val="21"/>
          <w:szCs w:val="21"/>
        </w:rPr>
        <w:lastRenderedPageBreak/>
        <w:t>videli vaše dobré skutky a oslavovali vášho Otca, ktorý je na nebesiach." (</w:t>
      </w:r>
      <w:proofErr w:type="spellStart"/>
      <w:r w:rsidRPr="00D85FF1">
        <w:rPr>
          <w:rFonts w:asciiTheme="minorHAnsi" w:hAnsiTheme="minorHAnsi" w:cs="Arial"/>
          <w:i/>
          <w:iCs/>
          <w:spacing w:val="-6"/>
          <w:kern w:val="18"/>
          <w:sz w:val="21"/>
          <w:szCs w:val="21"/>
        </w:rPr>
        <w:t>Mt</w:t>
      </w:r>
      <w:proofErr w:type="spellEnd"/>
      <w:r w:rsidRPr="00D85FF1">
        <w:rPr>
          <w:rFonts w:asciiTheme="minorHAnsi" w:hAnsiTheme="minorHAnsi" w:cs="Arial"/>
          <w:i/>
          <w:iCs/>
          <w:spacing w:val="-6"/>
          <w:kern w:val="18"/>
          <w:sz w:val="21"/>
          <w:szCs w:val="21"/>
        </w:rPr>
        <w:t xml:space="preserve"> 5, 13-16)</w:t>
      </w:r>
    </w:p>
    <w:p w14:paraId="0A30F8C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No, toto je naša úloha vo svete i náš nástroj evanjelizácie, jedno či ako jeden, či ako komunita Cirkvi, farnosti. Toto je náš nástroj a cesta a spôsob: žiariť. Žiť a žiariť! Pred celým svetom žiť a žiariť! </w:t>
      </w:r>
    </w:p>
    <w:p w14:paraId="13C40A9D"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Ale kto takýmto svetlom dokáže byť? Človekom, ktorý sám žiari a pozýva do svetla aj druhých už len samým svojim zjavom? </w:t>
      </w:r>
    </w:p>
    <w:p w14:paraId="62D7DE3C"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Človek, ktorý nie je k ničomu pozemskému pripútaný, iba k Bohu. Po ničom netúži, lebo všetko Božie už má a z pozemského už vyrástol. Nemá z ničoho obavy, pretože Boží Dar je už navždy a čo sa pozemského týka, Otec má všetko pevne v rukách. Žije v pokojnej radosti a radostnom pokoji, plný Ducha a Ním nesený, ľahký ako pierko uprostred olovených chmúr sveta. Nič nemá a všetkým je. Všetko stratil a všetko má. </w:t>
      </w:r>
    </w:p>
    <w:p w14:paraId="0E757C4A"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Kto porozumie, pochopí blaženosť a rozkoš človeka, ktorý sa takto vznáša v Bohu, slobodný, voľný, jestvujúci? Len ten, kto sám okúsi. Ale vidieť ju môže každý, pretože je naozaj ako mesto postavené na návrší, ktoré nemožno ukryť. </w:t>
      </w:r>
    </w:p>
    <w:p w14:paraId="4C2DEA37"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Táto radosť a nádej, ktorú v Bohu máme, je väčšia ako smútok, ktorý vidíme, keď hľadíme na svet a jeho bolesť. </w:t>
      </w:r>
    </w:p>
    <w:p w14:paraId="187F16D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Keby v nás prevládol tento smútok, bolo by to znamenie nevery a beznádeje. Potom by naše svetlo zhaslo a mesto sa zatemnilo. Potom by sme sa stali rovnakí, ako svet okolo nás. Ako by sme ho mohli takto zachrániť? </w:t>
      </w:r>
    </w:p>
    <w:p w14:paraId="5E9B6422"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Ale nádej spôsobuje, že aj ohľadom sveta a spásy tých, čo v ňom ešte stále blúdia, veríme svojmu Otcovi. A tak nie sme ustarostení o osud sveta ani o nič iné - leda o to, aby sme sami dobre zastali tú našu malú čiastku práce, ktorú nám Otec zveril: byť svetlom sveta. Smútku čelíme radosťou, zápasom sveta pokojom, smrti životom. To je naša úloha, naša zbraň, srdce </w:t>
      </w:r>
      <w:r w:rsidRPr="00D85FF1">
        <w:rPr>
          <w:rFonts w:asciiTheme="minorHAnsi" w:hAnsiTheme="minorHAnsi" w:cs="Arial"/>
          <w:i/>
          <w:iCs/>
          <w:spacing w:val="-6"/>
          <w:kern w:val="18"/>
          <w:sz w:val="21"/>
          <w:szCs w:val="21"/>
        </w:rPr>
        <w:t>apoštolátu! A aby priniesla ovocie a nakoniec spásu svetu, to nechávame na Bohu našom Otcovi - veď On sám "neprišiel svet súdiť, ale svet spasiť" (</w:t>
      </w:r>
      <w:proofErr w:type="spellStart"/>
      <w:r w:rsidRPr="00D85FF1">
        <w:rPr>
          <w:rFonts w:asciiTheme="minorHAnsi" w:hAnsiTheme="minorHAnsi" w:cs="Arial"/>
          <w:i/>
          <w:iCs/>
          <w:spacing w:val="-6"/>
          <w:kern w:val="18"/>
          <w:sz w:val="21"/>
          <w:szCs w:val="21"/>
        </w:rPr>
        <w:t>Jn</w:t>
      </w:r>
      <w:proofErr w:type="spellEnd"/>
      <w:r w:rsidRPr="00D85FF1">
        <w:rPr>
          <w:rFonts w:asciiTheme="minorHAnsi" w:hAnsiTheme="minorHAnsi" w:cs="Arial"/>
          <w:i/>
          <w:iCs/>
          <w:spacing w:val="-6"/>
          <w:kern w:val="18"/>
          <w:sz w:val="21"/>
          <w:szCs w:val="21"/>
        </w:rPr>
        <w:t xml:space="preserve"> 12, 47). Tomuto veríme, v tomto máme nádej nielen pre seba, ale aj pre farnosť bratov a sestry, pre celý svet a všetkých ľudí. Túto nádej žijeme, ohlasujeme a preto sa radujeme a sme plní svetla a pokoja, pretože "ten, ktorý je vo vás, je väčší než ten, čo je vo svete" (1Jn 4, 4)! </w:t>
      </w:r>
    </w:p>
    <w:p w14:paraId="0A5D5122"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"Preto aj my, obklopení takým oblakom svedkov, zhoďme všetku príťaž a hriech, ktorý nás opantáva, a vytrvalo bežme v závode, ktorý máme pred sebou, s očami upretými na Ježiša, pôvodcu a zavŕšiteľa viery. On namiesto radosti, ktorá sa mu núkala, vzal na seba kríž, pohrdol potupou a sedí po pravici Božieho trónu." (</w:t>
      </w:r>
      <w:proofErr w:type="spellStart"/>
      <w:r w:rsidRPr="00D85FF1">
        <w:rPr>
          <w:rFonts w:asciiTheme="minorHAnsi" w:hAnsiTheme="minorHAnsi" w:cs="Arial"/>
          <w:i/>
          <w:iCs/>
          <w:spacing w:val="-6"/>
          <w:kern w:val="18"/>
          <w:sz w:val="21"/>
          <w:szCs w:val="21"/>
        </w:rPr>
        <w:t>Heb</w:t>
      </w:r>
      <w:proofErr w:type="spellEnd"/>
      <w:r w:rsidRPr="00D85FF1">
        <w:rPr>
          <w:rFonts w:asciiTheme="minorHAnsi" w:hAnsiTheme="minorHAnsi" w:cs="Arial"/>
          <w:i/>
          <w:iCs/>
          <w:spacing w:val="-6"/>
          <w:kern w:val="18"/>
          <w:sz w:val="21"/>
          <w:szCs w:val="21"/>
        </w:rPr>
        <w:t xml:space="preserve"> 12, 1-2)</w:t>
      </w:r>
    </w:p>
    <w:p w14:paraId="38FE4498"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Je to ako akási hranica - keď sa konečne prestaneme prispôsobovať svetu, odmietneme žiť sklonení k zemi a zohnutí jeho bremenami prepukneme navonok tým, čo v sebe nosíme, vybuchneme svetlom a spevom a radosťou a jasom a tým sa konečne a definitívne oddelíme od sveta a odhodíme jeho reťaze! Veď sme, použijúc obraz od </w:t>
      </w:r>
      <w:proofErr w:type="spellStart"/>
      <w:r w:rsidRPr="00D85FF1">
        <w:rPr>
          <w:rFonts w:asciiTheme="minorHAnsi" w:hAnsiTheme="minorHAnsi" w:cs="Arial"/>
          <w:i/>
          <w:iCs/>
          <w:spacing w:val="-6"/>
          <w:kern w:val="18"/>
          <w:sz w:val="21"/>
          <w:szCs w:val="21"/>
        </w:rPr>
        <w:t>Tolkiena</w:t>
      </w:r>
      <w:proofErr w:type="spellEnd"/>
      <w:r w:rsidRPr="00D85FF1">
        <w:rPr>
          <w:rFonts w:asciiTheme="minorHAnsi" w:hAnsiTheme="minorHAnsi" w:cs="Arial"/>
          <w:i/>
          <w:iCs/>
          <w:spacing w:val="-6"/>
          <w:kern w:val="18"/>
          <w:sz w:val="21"/>
          <w:szCs w:val="21"/>
        </w:rPr>
        <w:t xml:space="preserve">, povolaní byť pre svet tým, čím sú v </w:t>
      </w:r>
      <w:proofErr w:type="spellStart"/>
      <w:r w:rsidRPr="00D85FF1">
        <w:rPr>
          <w:rFonts w:asciiTheme="minorHAnsi" w:hAnsiTheme="minorHAnsi" w:cs="Arial"/>
          <w:i/>
          <w:iCs/>
          <w:spacing w:val="-6"/>
          <w:kern w:val="18"/>
          <w:sz w:val="21"/>
          <w:szCs w:val="21"/>
        </w:rPr>
        <w:t>Stredozemi</w:t>
      </w:r>
      <w:proofErr w:type="spellEnd"/>
      <w:r w:rsidRPr="00D85FF1">
        <w:rPr>
          <w:rFonts w:asciiTheme="minorHAnsi" w:hAnsiTheme="minorHAnsi" w:cs="Arial"/>
          <w:i/>
          <w:iCs/>
          <w:spacing w:val="-6"/>
          <w:kern w:val="18"/>
          <w:sz w:val="21"/>
          <w:szCs w:val="21"/>
        </w:rPr>
        <w:t xml:space="preserve"> vznešení </w:t>
      </w:r>
      <w:proofErr w:type="spellStart"/>
      <w:r w:rsidRPr="00D85FF1">
        <w:rPr>
          <w:rFonts w:asciiTheme="minorHAnsi" w:hAnsiTheme="minorHAnsi" w:cs="Arial"/>
          <w:i/>
          <w:iCs/>
          <w:spacing w:val="-6"/>
          <w:kern w:val="18"/>
          <w:sz w:val="21"/>
          <w:szCs w:val="21"/>
        </w:rPr>
        <w:t>elfovia</w:t>
      </w:r>
      <w:proofErr w:type="spellEnd"/>
      <w:r w:rsidRPr="00D85FF1">
        <w:rPr>
          <w:rFonts w:asciiTheme="minorHAnsi" w:hAnsiTheme="minorHAnsi" w:cs="Arial"/>
          <w:i/>
          <w:iCs/>
          <w:spacing w:val="-6"/>
          <w:kern w:val="18"/>
          <w:sz w:val="21"/>
          <w:szCs w:val="21"/>
        </w:rPr>
        <w:t xml:space="preserve">! </w:t>
      </w:r>
    </w:p>
    <w:p w14:paraId="2B016EF6" w14:textId="0D9A3A63"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Ale bez viery a nádeje to možné nie je. Ale vo viere a nádeji - oddelení od sveta a slobodní od pokušenia prispôsobiť sa mu a jeho tabu a mlčať a nevyrušovať ho, naopak naplno, otvorene a s radosťou žijeme svetlo a život a jasným hlasom vyhlasujeme svoju nádej!</w:t>
      </w:r>
    </w:p>
    <w:p w14:paraId="5C132793"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p>
    <w:p w14:paraId="55324A6C"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Istota namiesto pocitov</w:t>
      </w:r>
    </w:p>
    <w:p w14:paraId="055DF5CB" w14:textId="77777777" w:rsidR="00D85FF1" w:rsidRPr="00D85FF1" w:rsidRDefault="00D85FF1" w:rsidP="00D85FF1">
      <w:pPr>
        <w:pStyle w:val="Normlnywebov"/>
        <w:spacing w:before="0" w:after="0"/>
        <w:rPr>
          <w:rFonts w:asciiTheme="minorHAnsi" w:hAnsiTheme="minorHAnsi" w:cs="Arial"/>
          <w:b/>
          <w:bCs/>
          <w:i/>
          <w:iCs/>
          <w:spacing w:val="-6"/>
          <w:kern w:val="18"/>
          <w:sz w:val="21"/>
          <w:szCs w:val="21"/>
        </w:rPr>
      </w:pPr>
      <w:r w:rsidRPr="00D85FF1">
        <w:rPr>
          <w:rFonts w:asciiTheme="minorHAnsi" w:hAnsiTheme="minorHAnsi" w:cs="Arial"/>
          <w:b/>
          <w:bCs/>
          <w:i/>
          <w:iCs/>
          <w:spacing w:val="-6"/>
          <w:kern w:val="18"/>
          <w:sz w:val="21"/>
          <w:szCs w:val="21"/>
        </w:rPr>
        <w:t>======================</w:t>
      </w:r>
    </w:p>
    <w:p w14:paraId="00AB1716"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Človek, ktorý si nie je istý - Bohom, svojim synovstvom,... - potrebuje stále niečo cítiť, túži, aby bo Boh stále uisťoval o tom, že ho stále má rád, stále je s ním. Ale kto uveril a synom sa stal, už to nepotrebuje. Aj keby sa mu už až do smrti Boh viac nezjavil, nie je v tom problém. Vie, kto </w:t>
      </w:r>
      <w:r w:rsidRPr="00D85FF1">
        <w:rPr>
          <w:rFonts w:asciiTheme="minorHAnsi" w:hAnsiTheme="minorHAnsi" w:cs="Arial"/>
          <w:i/>
          <w:iCs/>
          <w:spacing w:val="-6"/>
          <w:kern w:val="18"/>
          <w:sz w:val="21"/>
          <w:szCs w:val="21"/>
        </w:rPr>
        <w:lastRenderedPageBreak/>
        <w:t xml:space="preserve">je. Vie, kam ide. Žije, čo žije a koná, čo koná. Vie, že Otec ho čaká, Domov ho čaká. Je si istý. Žije v pokoji, v pokojnej istote. Žije plný radosti, plný radostnej nádeje, ktorou si je úplne istý. </w:t>
      </w:r>
    </w:p>
    <w:p w14:paraId="3EA14C28"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"Dobrý boj som bojoval, beh som dokončil, vieru som zachoval. Už mám pripravený veniec spravodlivosti, ktorý mi v onen deň dá Pán, spravodlivý sudca; a nielen mne, ale aj všetkým, čo milujú jeho príchod." (2Tim 4, 7-8)</w:t>
      </w:r>
    </w:p>
    <w:p w14:paraId="4CF377F8" w14:textId="77777777"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 xml:space="preserve">Ako si môže človek byť takto istý? Jednoducho. Tak, že radostne žije svoje synovstvo a pritom vie, že v konečnom dôsledku od neho nezávisí vôbec nič, všetko už má v rukách jeho Otec a je to Láska a Vernosť Otca, ktorý svojho syna </w:t>
      </w:r>
      <w:r w:rsidRPr="00D85FF1">
        <w:rPr>
          <w:rFonts w:asciiTheme="minorHAnsi" w:hAnsiTheme="minorHAnsi" w:cs="Arial"/>
          <w:i/>
          <w:iCs/>
          <w:spacing w:val="-6"/>
          <w:kern w:val="18"/>
          <w:sz w:val="21"/>
          <w:szCs w:val="21"/>
        </w:rPr>
        <w:t xml:space="preserve">zachráni, premení, povýši aj oslávi - nie naše úsilie, ktoré by mohlo zlyhať alebo naše zásluhy, ktoré by sa mohli ukázať ako nedostatočné. Je len jeden dôvod, a tým je naše synovstvo, že sme synovia a Otec je aj náš otec. Už sme to dostali, už to máme. Nepotrebujeme o to ešte len usilovať. Stačí to prosto prijať a v radosti žiť. Vojsť do Kráľovstva, ktoré nám už bolo dané! </w:t>
      </w:r>
    </w:p>
    <w:p w14:paraId="2D442974" w14:textId="334E3771" w:rsidR="00D85FF1" w:rsidRPr="00D85FF1" w:rsidRDefault="00D85FF1" w:rsidP="00D85FF1">
      <w:pPr>
        <w:pStyle w:val="Normlnywebov"/>
        <w:spacing w:before="0" w:after="0"/>
        <w:rPr>
          <w:rFonts w:asciiTheme="minorHAnsi" w:hAnsiTheme="minorHAnsi" w:cs="Arial"/>
          <w:i/>
          <w:iCs/>
          <w:spacing w:val="-6"/>
          <w:kern w:val="18"/>
          <w:sz w:val="21"/>
          <w:szCs w:val="21"/>
        </w:rPr>
      </w:pPr>
      <w:r w:rsidRPr="00D85FF1">
        <w:rPr>
          <w:rFonts w:asciiTheme="minorHAnsi" w:hAnsiTheme="minorHAnsi" w:cs="Arial"/>
          <w:i/>
          <w:iCs/>
          <w:spacing w:val="-6"/>
          <w:kern w:val="18"/>
          <w:sz w:val="21"/>
          <w:szCs w:val="21"/>
        </w:rPr>
        <w:t>"Ty si svojou rukou vyhnal pohanov a našich otcov si usadil, zničil si národy, a našich otcov si rozmnožil. Veď nie svojím mečom získali krajinu, nepomohlo im vlastné rameno, ale tvoja pravica, tvoje rameno a jas tvojej tváre, lebo ich máš rád." (Ž 44, 3-4)</w:t>
      </w:r>
    </w:p>
    <w:p w14:paraId="7C14B9DD" w14:textId="590EAD1A" w:rsidR="00760B99" w:rsidRPr="001D66B3" w:rsidRDefault="00760B99" w:rsidP="00581632">
      <w:pPr>
        <w:pStyle w:val="Normlnywebov"/>
        <w:spacing w:before="0" w:after="0"/>
        <w:rPr>
          <w:rFonts w:asciiTheme="minorHAnsi" w:hAnsiTheme="minorHAnsi" w:cs="Arial"/>
          <w:i/>
          <w:iCs/>
          <w:spacing w:val="-10"/>
          <w:kern w:val="18"/>
          <w:sz w:val="21"/>
          <w:szCs w:val="21"/>
        </w:rPr>
        <w:sectPr w:rsidR="00760B99"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283"/>
        <w:gridCol w:w="142"/>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3"/>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71915" w:rsidRPr="00203CEC" w14:paraId="00A76DEB" w14:textId="77777777" w:rsidTr="00871915">
        <w:trPr>
          <w:trHeight w:val="171"/>
          <w:jc w:val="center"/>
        </w:trPr>
        <w:tc>
          <w:tcPr>
            <w:tcW w:w="604" w:type="dxa"/>
            <w:vMerge w:val="restart"/>
            <w:shd w:val="clear" w:color="auto" w:fill="F2F2F2" w:themeFill="background1" w:themeFillShade="F2"/>
            <w:vAlign w:val="center"/>
          </w:tcPr>
          <w:p w14:paraId="437EC527" w14:textId="77777777" w:rsidR="00871915" w:rsidRPr="00DB396A" w:rsidRDefault="00871915" w:rsidP="00C9064F">
            <w:pPr>
              <w:spacing w:after="0"/>
              <w:jc w:val="center"/>
              <w:rPr>
                <w:rFonts w:ascii="Monotype Corsiva" w:hAnsi="Monotype Corsiva"/>
                <w:b/>
                <w:bCs/>
              </w:rPr>
            </w:pPr>
            <w:r w:rsidRPr="00DB396A">
              <w:rPr>
                <w:rFonts w:ascii="Monotype Corsiva" w:hAnsi="Monotype Corsiva"/>
                <w:b/>
                <w:bCs/>
              </w:rPr>
              <w:t>Po</w:t>
            </w:r>
          </w:p>
          <w:p w14:paraId="715E440E" w14:textId="61727022" w:rsidR="00871915" w:rsidRPr="00DB396A" w:rsidRDefault="00871915" w:rsidP="00C9064F">
            <w:pPr>
              <w:spacing w:after="0"/>
              <w:jc w:val="center"/>
              <w:rPr>
                <w:rFonts w:ascii="Monotype Corsiva" w:hAnsi="Monotype Corsiva"/>
                <w:b/>
                <w:bCs/>
              </w:rPr>
            </w:pPr>
            <w:r>
              <w:rPr>
                <w:rFonts w:ascii="Monotype Corsiva" w:hAnsi="Monotype Corsiva"/>
                <w:b/>
                <w:bCs/>
              </w:rPr>
              <w:t>8.5.</w:t>
            </w:r>
          </w:p>
        </w:tc>
        <w:tc>
          <w:tcPr>
            <w:tcW w:w="5061" w:type="dxa"/>
            <w:gridSpan w:val="3"/>
            <w:shd w:val="clear" w:color="auto" w:fill="FDE9D9" w:themeFill="accent6" w:themeFillTint="33"/>
            <w:vAlign w:val="center"/>
          </w:tcPr>
          <w:p w14:paraId="24F07412" w14:textId="4D60744B" w:rsidR="00871915" w:rsidRPr="00871915" w:rsidRDefault="00871915" w:rsidP="00244807">
            <w:pPr>
              <w:spacing w:after="0" w:line="240" w:lineRule="auto"/>
              <w:jc w:val="center"/>
              <w:rPr>
                <w:rFonts w:ascii="Monotype Corsiva" w:hAnsi="Monotype Corsiva"/>
              </w:rPr>
            </w:pPr>
            <w:r w:rsidRPr="00871915">
              <w:rPr>
                <w:rFonts w:ascii="Monotype Corsiva" w:hAnsi="Monotype Corsiva"/>
              </w:rPr>
              <w:t>Svätý, slávny a </w:t>
            </w:r>
            <w:proofErr w:type="spellStart"/>
            <w:r w:rsidRPr="00871915">
              <w:rPr>
                <w:rFonts w:ascii="Monotype Corsiva" w:hAnsi="Monotype Corsiva"/>
              </w:rPr>
              <w:t>všechválny</w:t>
            </w:r>
            <w:proofErr w:type="spellEnd"/>
            <w:r w:rsidRPr="00871915">
              <w:rPr>
                <w:rFonts w:ascii="Monotype Corsiva" w:hAnsi="Monotype Corsiva"/>
              </w:rPr>
              <w:t xml:space="preserve"> apoštol a evanjelista Ján Teológ</w:t>
            </w:r>
          </w:p>
        </w:tc>
        <w:tc>
          <w:tcPr>
            <w:tcW w:w="1950" w:type="dxa"/>
            <w:gridSpan w:val="2"/>
            <w:shd w:val="clear" w:color="auto" w:fill="auto"/>
            <w:vAlign w:val="center"/>
          </w:tcPr>
          <w:p w14:paraId="4865B396" w14:textId="1FB98FCB" w:rsidR="00871915" w:rsidRPr="00871915" w:rsidRDefault="00871915" w:rsidP="00244807">
            <w:pPr>
              <w:spacing w:after="0" w:line="240" w:lineRule="auto"/>
              <w:jc w:val="center"/>
              <w:rPr>
                <w:rFonts w:ascii="Monotype Corsiva" w:hAnsi="Monotype Corsiva"/>
              </w:rPr>
            </w:pPr>
            <w:r w:rsidRPr="00871915">
              <w:rPr>
                <w:rFonts w:ascii="Monotype Corsiva" w:hAnsi="Monotype Corsiva"/>
              </w:rPr>
              <w:t>Odporúčaný sviatok</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3A9809DE" w:rsidR="003D12FC" w:rsidRPr="00871915" w:rsidRDefault="003D12FC" w:rsidP="002C6D8A">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7F9BA1E4" w:rsidR="003C6852" w:rsidRPr="00871915" w:rsidRDefault="003C6852" w:rsidP="00324E7A">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795EF1C0" w14:textId="43108864"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BE66E44" w:rsidR="00BB1CFC" w:rsidRPr="00DB396A" w:rsidRDefault="00871915" w:rsidP="00C9064F">
            <w:pPr>
              <w:spacing w:after="0"/>
              <w:jc w:val="center"/>
              <w:rPr>
                <w:rFonts w:ascii="Monotype Corsiva" w:hAnsi="Monotype Corsiva"/>
                <w:b/>
                <w:bCs/>
              </w:rPr>
            </w:pPr>
            <w:r>
              <w:rPr>
                <w:rFonts w:ascii="Monotype Corsiva" w:hAnsi="Monotype Corsiva"/>
                <w:b/>
                <w:bCs/>
              </w:rPr>
              <w:t>9</w:t>
            </w:r>
            <w:r w:rsidR="00A95492">
              <w:rPr>
                <w:rFonts w:ascii="Monotype Corsiva" w:hAnsi="Monotype Corsiva"/>
                <w:b/>
                <w:bCs/>
              </w:rPr>
              <w:t>.</w:t>
            </w:r>
            <w:r w:rsidR="00702B5F">
              <w:rPr>
                <w:rFonts w:ascii="Monotype Corsiva" w:hAnsi="Monotype Corsiva"/>
                <w:b/>
                <w:bCs/>
              </w:rPr>
              <w:t>5</w:t>
            </w:r>
            <w:r w:rsidR="00BB1CFC">
              <w:rPr>
                <w:rFonts w:ascii="Monotype Corsiva" w:hAnsi="Monotype Corsiva"/>
                <w:b/>
                <w:bCs/>
              </w:rPr>
              <w:t>.</w:t>
            </w:r>
          </w:p>
        </w:tc>
        <w:tc>
          <w:tcPr>
            <w:tcW w:w="7011" w:type="dxa"/>
            <w:gridSpan w:val="5"/>
            <w:shd w:val="clear" w:color="auto" w:fill="FDE9D9" w:themeFill="accent6" w:themeFillTint="33"/>
            <w:vAlign w:val="center"/>
          </w:tcPr>
          <w:p w14:paraId="1D2FBECE" w14:textId="4985BBDB" w:rsidR="00BB1CFC" w:rsidRPr="00871915" w:rsidRDefault="00871915" w:rsidP="00527358">
            <w:pPr>
              <w:spacing w:after="0" w:line="240" w:lineRule="auto"/>
              <w:jc w:val="center"/>
              <w:rPr>
                <w:rFonts w:ascii="Monotype Corsiva" w:hAnsi="Monotype Corsiva"/>
                <w:color w:val="FF0000"/>
              </w:rPr>
            </w:pPr>
            <w:r w:rsidRPr="00871915">
              <w:rPr>
                <w:rFonts w:ascii="Monotype Corsiva" w:hAnsi="Monotype Corsiva"/>
              </w:rPr>
              <w:t>Prenesenie ostatkov svätého Mikuláša z </w:t>
            </w:r>
            <w:proofErr w:type="spellStart"/>
            <w:r w:rsidRPr="00871915">
              <w:rPr>
                <w:rFonts w:ascii="Monotype Corsiva" w:hAnsi="Monotype Corsiva"/>
              </w:rPr>
              <w:t>Myri</w:t>
            </w:r>
            <w:proofErr w:type="spellEnd"/>
            <w:r w:rsidRPr="00871915">
              <w:rPr>
                <w:rFonts w:ascii="Monotype Corsiva" w:hAnsi="Monotype Corsiva"/>
              </w:rPr>
              <w:t xml:space="preserve"> do Bari</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537F92A5" w:rsidR="00B16052" w:rsidRPr="00871915" w:rsidRDefault="00426CB8" w:rsidP="003C6852">
            <w:pPr>
              <w:spacing w:after="0" w:line="240" w:lineRule="auto"/>
              <w:jc w:val="center"/>
              <w:rPr>
                <w:rFonts w:ascii="Monotype Corsiva" w:hAnsi="Monotype Corsiva"/>
              </w:rPr>
            </w:pPr>
            <w:r>
              <w:rPr>
                <w:rFonts w:ascii="Monotype Corsiva" w:hAnsi="Monotype Corsiva"/>
              </w:rPr>
              <w:t>18.00 +Pavol (</w:t>
            </w:r>
            <w:proofErr w:type="spellStart"/>
            <w:r>
              <w:rPr>
                <w:rFonts w:ascii="Monotype Corsiva" w:hAnsi="Monotype Corsiva"/>
              </w:rPr>
              <w:t>r.Zahorodniková</w:t>
            </w:r>
            <w:proofErr w:type="spellEnd"/>
            <w:r>
              <w:rPr>
                <w:rFonts w:ascii="Monotype Corsiva" w:hAnsi="Monotype Corsiva"/>
              </w:rPr>
              <w:t>)</w:t>
            </w:r>
          </w:p>
        </w:tc>
        <w:tc>
          <w:tcPr>
            <w:tcW w:w="2410" w:type="dxa"/>
            <w:shd w:val="clear" w:color="auto" w:fill="FFFFFF" w:themeFill="background1"/>
            <w:vAlign w:val="center"/>
          </w:tcPr>
          <w:p w14:paraId="42072B13" w14:textId="11E9D89D" w:rsidR="00B16052" w:rsidRPr="00871915" w:rsidRDefault="00B16052" w:rsidP="00E84C65">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0AB4E16D" w14:textId="19A93CEA"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65D53BFF" w:rsidR="006E071F" w:rsidRPr="00DB396A" w:rsidRDefault="00871915" w:rsidP="00C9064F">
            <w:pPr>
              <w:spacing w:after="0"/>
              <w:jc w:val="center"/>
              <w:rPr>
                <w:rFonts w:ascii="Monotype Corsiva" w:hAnsi="Monotype Corsiva"/>
                <w:b/>
                <w:bCs/>
              </w:rPr>
            </w:pPr>
            <w:r>
              <w:rPr>
                <w:rFonts w:ascii="Monotype Corsiva" w:hAnsi="Monotype Corsiva"/>
                <w:b/>
                <w:bCs/>
              </w:rPr>
              <w:t>10</w:t>
            </w:r>
            <w:r w:rsidR="00A95492">
              <w:rPr>
                <w:rFonts w:ascii="Monotype Corsiva" w:hAnsi="Monotype Corsiva"/>
                <w:b/>
                <w:bCs/>
              </w:rPr>
              <w:t>.5.</w:t>
            </w:r>
          </w:p>
        </w:tc>
        <w:tc>
          <w:tcPr>
            <w:tcW w:w="7011" w:type="dxa"/>
            <w:gridSpan w:val="5"/>
            <w:shd w:val="clear" w:color="auto" w:fill="FDE9D9" w:themeFill="accent6" w:themeFillTint="33"/>
            <w:vAlign w:val="center"/>
          </w:tcPr>
          <w:p w14:paraId="1C5C8608" w14:textId="64CA79D2" w:rsidR="006E071F" w:rsidRPr="00871915" w:rsidRDefault="00871915" w:rsidP="006E071F">
            <w:pPr>
              <w:spacing w:after="0" w:line="240" w:lineRule="auto"/>
              <w:jc w:val="center"/>
              <w:rPr>
                <w:rFonts w:ascii="Monotype Corsiva" w:hAnsi="Monotype Corsiva"/>
              </w:rPr>
            </w:pPr>
            <w:r w:rsidRPr="00871915">
              <w:rPr>
                <w:rFonts w:ascii="Monotype Corsiva" w:hAnsi="Monotype Corsiva"/>
              </w:rPr>
              <w:t>Svätý apoštol Šimon Horlivec</w:t>
            </w:r>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1AD2E36B" w:rsidR="004B6B9A" w:rsidRPr="00871915"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3A31B553" w:rsidR="00950337" w:rsidRPr="00871915" w:rsidRDefault="00426CB8" w:rsidP="00950337">
            <w:pPr>
              <w:spacing w:after="0" w:line="240" w:lineRule="auto"/>
              <w:jc w:val="center"/>
              <w:rPr>
                <w:rFonts w:ascii="Monotype Corsiva" w:hAnsi="Monotype Corsiva"/>
              </w:rPr>
            </w:pPr>
            <w:r>
              <w:rPr>
                <w:rFonts w:ascii="Monotype Corsiva" w:hAnsi="Monotype Corsiva"/>
              </w:rPr>
              <w:t>18.00 +Ján, Anna, Miroslav, Slavomír (</w:t>
            </w:r>
            <w:proofErr w:type="spellStart"/>
            <w:r>
              <w:rPr>
                <w:rFonts w:ascii="Monotype Corsiva" w:hAnsi="Monotype Corsiva"/>
              </w:rPr>
              <w:t>r.Bodnarová</w:t>
            </w:r>
            <w:proofErr w:type="spellEnd"/>
            <w:r>
              <w:rPr>
                <w:rFonts w:ascii="Monotype Corsiva" w:hAnsi="Monotype Corsiva"/>
              </w:rPr>
              <w:t>)</w:t>
            </w:r>
          </w:p>
        </w:tc>
        <w:tc>
          <w:tcPr>
            <w:tcW w:w="2233" w:type="dxa"/>
            <w:gridSpan w:val="3"/>
            <w:shd w:val="clear" w:color="auto" w:fill="auto"/>
            <w:vAlign w:val="center"/>
          </w:tcPr>
          <w:p w14:paraId="04C8DD37" w14:textId="0C224026" w:rsidR="00E46B74" w:rsidRPr="00871915" w:rsidRDefault="00E46B74" w:rsidP="00C9064F">
            <w:pPr>
              <w:spacing w:after="0" w:line="240" w:lineRule="auto"/>
              <w:jc w:val="center"/>
              <w:rPr>
                <w:rFonts w:ascii="Monotype Corsiva" w:hAnsi="Monotype Corsiva"/>
              </w:rPr>
            </w:pPr>
          </w:p>
        </w:tc>
      </w:tr>
      <w:tr w:rsidR="00871915" w:rsidRPr="000E49AE" w14:paraId="7B0EA954" w14:textId="77777777" w:rsidTr="00871915">
        <w:trPr>
          <w:trHeight w:val="120"/>
          <w:jc w:val="center"/>
        </w:trPr>
        <w:tc>
          <w:tcPr>
            <w:tcW w:w="604" w:type="dxa"/>
            <w:vMerge w:val="restart"/>
            <w:shd w:val="clear" w:color="auto" w:fill="F2F2F2" w:themeFill="background1" w:themeFillShade="F2"/>
            <w:vAlign w:val="center"/>
          </w:tcPr>
          <w:p w14:paraId="7BF9FC35" w14:textId="77777777" w:rsidR="00871915" w:rsidRDefault="00871915"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7BF5E7A0" w:rsidR="00871915" w:rsidRPr="00DB396A" w:rsidRDefault="00871915" w:rsidP="00C9064F">
            <w:pPr>
              <w:spacing w:after="0"/>
              <w:jc w:val="center"/>
              <w:rPr>
                <w:rFonts w:ascii="Monotype Corsiva" w:hAnsi="Monotype Corsiva"/>
                <w:b/>
                <w:bCs/>
              </w:rPr>
            </w:pPr>
            <w:r>
              <w:rPr>
                <w:rFonts w:ascii="Monotype Corsiva" w:hAnsi="Monotype Corsiva"/>
                <w:b/>
                <w:bCs/>
              </w:rPr>
              <w:t>11.5.</w:t>
            </w:r>
          </w:p>
        </w:tc>
        <w:tc>
          <w:tcPr>
            <w:tcW w:w="5061" w:type="dxa"/>
            <w:gridSpan w:val="3"/>
            <w:shd w:val="clear" w:color="auto" w:fill="FDE9D9" w:themeFill="accent6" w:themeFillTint="33"/>
            <w:vAlign w:val="center"/>
          </w:tcPr>
          <w:p w14:paraId="5B7FB441" w14:textId="77777777" w:rsidR="00871915" w:rsidRPr="00426CB8" w:rsidRDefault="00871915" w:rsidP="00C9064F">
            <w:pPr>
              <w:spacing w:after="0" w:line="240" w:lineRule="auto"/>
              <w:jc w:val="center"/>
              <w:rPr>
                <w:rFonts w:ascii="Monotype Corsiva" w:hAnsi="Monotype Corsiva"/>
                <w:b/>
                <w:bCs/>
              </w:rPr>
            </w:pPr>
            <w:r w:rsidRPr="00426CB8">
              <w:rPr>
                <w:rFonts w:ascii="Monotype Corsiva" w:hAnsi="Monotype Corsiva"/>
                <w:b/>
                <w:bCs/>
              </w:rPr>
              <w:t xml:space="preserve">Blažený hieromučeník </w:t>
            </w:r>
            <w:proofErr w:type="spellStart"/>
            <w:r w:rsidRPr="00426CB8">
              <w:rPr>
                <w:rFonts w:ascii="Monotype Corsiva" w:hAnsi="Monotype Corsiva"/>
                <w:b/>
                <w:bCs/>
              </w:rPr>
              <w:t>Vasiľ</w:t>
            </w:r>
            <w:proofErr w:type="spellEnd"/>
            <w:r w:rsidRPr="00426CB8">
              <w:rPr>
                <w:rFonts w:ascii="Monotype Corsiva" w:hAnsi="Monotype Corsiva"/>
                <w:b/>
                <w:bCs/>
              </w:rPr>
              <w:t>, prešovský svätiaci biskup</w:t>
            </w:r>
          </w:p>
          <w:p w14:paraId="5A096D07" w14:textId="4D3310F5" w:rsidR="00871915" w:rsidRPr="00871915" w:rsidRDefault="00871915" w:rsidP="00C9064F">
            <w:pPr>
              <w:spacing w:after="0" w:line="240" w:lineRule="auto"/>
              <w:jc w:val="center"/>
              <w:rPr>
                <w:rFonts w:ascii="Monotype Corsiva" w:hAnsi="Monotype Corsiva"/>
              </w:rPr>
            </w:pPr>
            <w:r w:rsidRPr="00871915">
              <w:rPr>
                <w:rFonts w:ascii="Monotype Corsiva" w:hAnsi="Monotype Corsiva"/>
              </w:rPr>
              <w:t>Svätí a apoštolom rovní Cyril a Metod, učitelia Slovanov</w:t>
            </w:r>
          </w:p>
        </w:tc>
        <w:tc>
          <w:tcPr>
            <w:tcW w:w="1950" w:type="dxa"/>
            <w:gridSpan w:val="2"/>
            <w:shd w:val="clear" w:color="auto" w:fill="auto"/>
            <w:vAlign w:val="center"/>
          </w:tcPr>
          <w:p w14:paraId="7998EED0" w14:textId="3286DC6C" w:rsidR="00871915" w:rsidRPr="00871915" w:rsidRDefault="00871915" w:rsidP="00C9064F">
            <w:pPr>
              <w:spacing w:after="0" w:line="240" w:lineRule="auto"/>
              <w:jc w:val="center"/>
              <w:rPr>
                <w:rFonts w:ascii="Monotype Corsiva" w:hAnsi="Monotype Corsiva"/>
              </w:rPr>
            </w:pPr>
            <w:r w:rsidRPr="00871915">
              <w:rPr>
                <w:rFonts w:ascii="Monotype Corsiva" w:hAnsi="Monotype Corsiva"/>
              </w:rPr>
              <w:t>Odporúčaný sviatok</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276B2D48" w:rsidR="003C6852" w:rsidRPr="00871915" w:rsidRDefault="00950337" w:rsidP="004D483C">
            <w:pPr>
              <w:spacing w:after="0" w:line="240" w:lineRule="auto"/>
              <w:jc w:val="center"/>
              <w:rPr>
                <w:rFonts w:ascii="Monotype Corsiva" w:hAnsi="Monotype Corsiva"/>
              </w:rPr>
            </w:pPr>
            <w:r w:rsidRPr="00871915">
              <w:rPr>
                <w:rFonts w:ascii="Monotype Corsiva" w:hAnsi="Monotype Corsiva"/>
              </w:rPr>
              <w:t>18.00 liturgia</w:t>
            </w:r>
          </w:p>
        </w:tc>
        <w:tc>
          <w:tcPr>
            <w:tcW w:w="2410" w:type="dxa"/>
            <w:shd w:val="clear" w:color="auto" w:fill="FFFFFF" w:themeFill="background1"/>
            <w:vAlign w:val="center"/>
          </w:tcPr>
          <w:p w14:paraId="3A81B33E" w14:textId="34A14EA7" w:rsidR="00E84C65" w:rsidRPr="00871915" w:rsidRDefault="00E84C65" w:rsidP="00950337">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6CE87329" w14:textId="076972E4" w:rsidR="00E84C65" w:rsidRPr="00871915" w:rsidRDefault="00E84C65" w:rsidP="003C6852">
            <w:pPr>
              <w:spacing w:after="0" w:line="240" w:lineRule="auto"/>
              <w:jc w:val="center"/>
              <w:rPr>
                <w:rFonts w:ascii="Monotype Corsiva" w:hAnsi="Monotype Corsiva"/>
              </w:rPr>
            </w:pP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B04D830" w:rsidR="006E071F" w:rsidRPr="00DB396A" w:rsidRDefault="00871915" w:rsidP="00E84C65">
            <w:pPr>
              <w:spacing w:after="0" w:line="192" w:lineRule="auto"/>
              <w:jc w:val="center"/>
              <w:rPr>
                <w:rFonts w:ascii="Monotype Corsiva" w:hAnsi="Monotype Corsiva"/>
                <w:b/>
                <w:bCs/>
              </w:rPr>
            </w:pPr>
            <w:r>
              <w:rPr>
                <w:rFonts w:ascii="Monotype Corsiva" w:hAnsi="Monotype Corsiva"/>
                <w:b/>
                <w:bCs/>
              </w:rPr>
              <w:t>12</w:t>
            </w:r>
            <w:r w:rsidR="00A95492">
              <w:rPr>
                <w:rFonts w:ascii="Monotype Corsiva" w:hAnsi="Monotype Corsiva"/>
                <w:b/>
                <w:bCs/>
              </w:rPr>
              <w:t>.5.</w:t>
            </w:r>
            <w:r w:rsidR="006E071F"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030F9DE6" w:rsidR="006E071F" w:rsidRPr="00871915" w:rsidRDefault="00871915" w:rsidP="006E071F">
            <w:pPr>
              <w:spacing w:after="0" w:line="240" w:lineRule="auto"/>
              <w:jc w:val="center"/>
              <w:rPr>
                <w:rFonts w:ascii="Monotype Corsiva" w:hAnsi="Monotype Corsiva"/>
              </w:rPr>
            </w:pPr>
            <w:r>
              <w:rPr>
                <w:rFonts w:ascii="Monotype Corsiva" w:hAnsi="Monotype Corsiva"/>
              </w:rPr>
              <w:t xml:space="preserve">Svätí apoštoli </w:t>
            </w:r>
            <w:proofErr w:type="spellStart"/>
            <w:r>
              <w:rPr>
                <w:rFonts w:ascii="Monotype Corsiva" w:hAnsi="Monotype Corsiva"/>
              </w:rPr>
              <w:t>Epifanios</w:t>
            </w:r>
            <w:proofErr w:type="spellEnd"/>
            <w:r>
              <w:rPr>
                <w:rFonts w:ascii="Monotype Corsiva" w:hAnsi="Monotype Corsiva"/>
              </w:rPr>
              <w:t>, cyperský biskup a </w:t>
            </w:r>
            <w:proofErr w:type="spellStart"/>
            <w:r>
              <w:rPr>
                <w:rFonts w:ascii="Monotype Corsiva" w:hAnsi="Monotype Corsiva"/>
              </w:rPr>
              <w:t>Germanos</w:t>
            </w:r>
            <w:proofErr w:type="spellEnd"/>
            <w:r>
              <w:rPr>
                <w:rFonts w:ascii="Monotype Corsiva" w:hAnsi="Monotype Corsiva"/>
              </w:rPr>
              <w:t xml:space="preserve">, </w:t>
            </w:r>
            <w:proofErr w:type="spellStart"/>
            <w:r>
              <w:rPr>
                <w:rFonts w:ascii="Monotype Corsiva" w:hAnsi="Monotype Corsiva"/>
              </w:rPr>
              <w:t>konštantínopolský</w:t>
            </w:r>
            <w:proofErr w:type="spellEnd"/>
            <w:r>
              <w:rPr>
                <w:rFonts w:ascii="Monotype Corsiva" w:hAnsi="Monotype Corsiva"/>
              </w:rPr>
              <w:t xml:space="preserve"> patriarcha</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20060D8B" w:rsidR="0057646F" w:rsidRPr="00871915" w:rsidRDefault="0057646F" w:rsidP="00950337">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19866C2D" w:rsidR="003B24FB" w:rsidRPr="00871915" w:rsidRDefault="00426CB8" w:rsidP="003B24FB">
            <w:pPr>
              <w:spacing w:after="0" w:line="240" w:lineRule="auto"/>
              <w:jc w:val="center"/>
              <w:rPr>
                <w:rFonts w:ascii="Monotype Corsiva" w:hAnsi="Monotype Corsiva"/>
              </w:rPr>
            </w:pPr>
            <w:r>
              <w:rPr>
                <w:rFonts w:ascii="Monotype Corsiva" w:hAnsi="Monotype Corsiva"/>
              </w:rPr>
              <w:t>18.00 +</w:t>
            </w:r>
            <w:proofErr w:type="spellStart"/>
            <w:r>
              <w:rPr>
                <w:rFonts w:ascii="Monotype Corsiva" w:hAnsi="Monotype Corsiva"/>
              </w:rPr>
              <w:t>r.Durkajová</w:t>
            </w:r>
            <w:proofErr w:type="spellEnd"/>
          </w:p>
        </w:tc>
        <w:tc>
          <w:tcPr>
            <w:tcW w:w="2233" w:type="dxa"/>
            <w:gridSpan w:val="3"/>
            <w:shd w:val="clear" w:color="auto" w:fill="FFFFFF" w:themeFill="background1"/>
            <w:vAlign w:val="center"/>
          </w:tcPr>
          <w:p w14:paraId="1DFDAB51" w14:textId="444FB004" w:rsidR="003B24FB" w:rsidRPr="00871915" w:rsidRDefault="003B24FB" w:rsidP="003C6852">
            <w:pPr>
              <w:spacing w:after="0" w:line="240" w:lineRule="auto"/>
              <w:jc w:val="center"/>
              <w:rPr>
                <w:rFonts w:ascii="Monotype Corsiva" w:hAnsi="Monotype Corsiva"/>
              </w:rPr>
            </w:pP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365F4019" w:rsidR="003D12FC" w:rsidRPr="00DB396A" w:rsidRDefault="00871915" w:rsidP="003B24FB">
            <w:pPr>
              <w:spacing w:after="0"/>
              <w:jc w:val="center"/>
              <w:rPr>
                <w:rFonts w:ascii="Monotype Corsiva" w:hAnsi="Monotype Corsiva"/>
                <w:b/>
                <w:bCs/>
              </w:rPr>
            </w:pPr>
            <w:r>
              <w:rPr>
                <w:rFonts w:ascii="Monotype Corsiva" w:hAnsi="Monotype Corsiva"/>
                <w:b/>
                <w:bCs/>
              </w:rPr>
              <w:t>13</w:t>
            </w:r>
            <w:r w:rsidR="00A95492">
              <w:rPr>
                <w:rFonts w:ascii="Monotype Corsiva" w:hAnsi="Monotype Corsiva"/>
                <w:b/>
                <w:bCs/>
              </w:rPr>
              <w:t>.5.</w:t>
            </w:r>
          </w:p>
        </w:tc>
        <w:tc>
          <w:tcPr>
            <w:tcW w:w="7011" w:type="dxa"/>
            <w:gridSpan w:val="5"/>
            <w:shd w:val="clear" w:color="auto" w:fill="FDE9D9" w:themeFill="accent6" w:themeFillTint="33"/>
            <w:vAlign w:val="center"/>
          </w:tcPr>
          <w:p w14:paraId="7228B504" w14:textId="61EA6D5D" w:rsidR="003D12FC" w:rsidRPr="00871915" w:rsidRDefault="00A95492" w:rsidP="0057646F">
            <w:pPr>
              <w:spacing w:after="0" w:line="240" w:lineRule="auto"/>
              <w:jc w:val="center"/>
              <w:rPr>
                <w:rFonts w:ascii="Monotype Corsiva" w:hAnsi="Monotype Corsiva"/>
              </w:rPr>
            </w:pPr>
            <w:r w:rsidRPr="00871915">
              <w:rPr>
                <w:rFonts w:ascii="Monotype Corsiva" w:hAnsi="Monotype Corsiva"/>
              </w:rPr>
              <w:t>Svät</w:t>
            </w:r>
            <w:r w:rsidR="00871915">
              <w:rPr>
                <w:rFonts w:ascii="Monotype Corsiva" w:hAnsi="Monotype Corsiva"/>
              </w:rPr>
              <w:t xml:space="preserve">á mučenica </w:t>
            </w:r>
            <w:proofErr w:type="spellStart"/>
            <w:r w:rsidR="00871915">
              <w:rPr>
                <w:rFonts w:ascii="Monotype Corsiva" w:hAnsi="Monotype Corsiva"/>
              </w:rPr>
              <w:t>Glykéria</w:t>
            </w:r>
            <w:proofErr w:type="spellEnd"/>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11E469D0" w:rsidR="00E87541" w:rsidRPr="00871915"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151387AF" w:rsidR="003B24FB" w:rsidRPr="00871915" w:rsidRDefault="003B24FB" w:rsidP="003B24FB">
            <w:pPr>
              <w:spacing w:after="0" w:line="240" w:lineRule="auto"/>
              <w:jc w:val="center"/>
              <w:rPr>
                <w:rFonts w:ascii="Monotype Corsiva" w:hAnsi="Monotype Corsiva"/>
              </w:rPr>
            </w:pPr>
          </w:p>
        </w:tc>
        <w:tc>
          <w:tcPr>
            <w:tcW w:w="2233" w:type="dxa"/>
            <w:gridSpan w:val="3"/>
            <w:shd w:val="clear" w:color="auto" w:fill="FFFFFF" w:themeFill="background1"/>
            <w:vAlign w:val="center"/>
          </w:tcPr>
          <w:p w14:paraId="01CEDF8C" w14:textId="08B8C0F2" w:rsidR="00D05ABE" w:rsidRPr="00871915"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5B7788A" w:rsidR="00702B5F" w:rsidRPr="00DB396A" w:rsidRDefault="00871915" w:rsidP="003B24FB">
            <w:pPr>
              <w:spacing w:after="0"/>
              <w:jc w:val="center"/>
              <w:rPr>
                <w:rFonts w:ascii="Monotype Corsiva" w:hAnsi="Monotype Corsiva"/>
                <w:b/>
                <w:bCs/>
              </w:rPr>
            </w:pPr>
            <w:r>
              <w:rPr>
                <w:rFonts w:ascii="Monotype Corsiva" w:hAnsi="Monotype Corsiva"/>
                <w:b/>
                <w:bCs/>
              </w:rPr>
              <w:t>14</w:t>
            </w:r>
            <w:r w:rsidR="00A95492">
              <w:rPr>
                <w:rFonts w:ascii="Monotype Corsiva" w:hAnsi="Monotype Corsiva"/>
                <w:b/>
                <w:bCs/>
              </w:rPr>
              <w:t>.5.</w:t>
            </w:r>
          </w:p>
        </w:tc>
        <w:tc>
          <w:tcPr>
            <w:tcW w:w="5203" w:type="dxa"/>
            <w:gridSpan w:val="4"/>
            <w:shd w:val="clear" w:color="auto" w:fill="FFFF00"/>
            <w:vAlign w:val="center"/>
          </w:tcPr>
          <w:p w14:paraId="11D7C0B9" w14:textId="59E30464" w:rsidR="00702B5F" w:rsidRDefault="00871915" w:rsidP="006E071F">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Šiesta</w:t>
            </w:r>
            <w:r w:rsidR="00702B5F">
              <w:rPr>
                <w:rFonts w:ascii="Monotype Corsiva" w:hAnsi="Monotype Corsiva"/>
                <w:b/>
                <w:bCs/>
                <w:color w:val="FF0000"/>
                <w:sz w:val="28"/>
                <w:szCs w:val="28"/>
              </w:rPr>
              <w:t xml:space="preserve"> nedeľa po </w:t>
            </w:r>
            <w:proofErr w:type="spellStart"/>
            <w:r w:rsidR="00702B5F">
              <w:rPr>
                <w:rFonts w:ascii="Monotype Corsiva" w:hAnsi="Monotype Corsiva"/>
                <w:b/>
                <w:bCs/>
                <w:color w:val="FF0000"/>
                <w:sz w:val="28"/>
                <w:szCs w:val="28"/>
              </w:rPr>
              <w:t>Pasche</w:t>
            </w:r>
            <w:proofErr w:type="spellEnd"/>
            <w:r w:rsidR="00702B5F">
              <w:rPr>
                <w:rFonts w:ascii="Monotype Corsiva" w:hAnsi="Monotype Corsiva"/>
                <w:b/>
                <w:bCs/>
                <w:color w:val="FF0000"/>
                <w:sz w:val="28"/>
                <w:szCs w:val="28"/>
              </w:rPr>
              <w:t xml:space="preserve"> – o </w:t>
            </w:r>
            <w:r>
              <w:rPr>
                <w:rFonts w:ascii="Monotype Corsiva" w:hAnsi="Monotype Corsiva"/>
                <w:b/>
                <w:bCs/>
                <w:color w:val="FF0000"/>
                <w:sz w:val="28"/>
                <w:szCs w:val="28"/>
              </w:rPr>
              <w:t>slepom</w:t>
            </w:r>
          </w:p>
          <w:p w14:paraId="018922CA" w14:textId="30391A0D" w:rsidR="00702B5F" w:rsidRPr="00A95492" w:rsidRDefault="00426CB8" w:rsidP="006E071F">
            <w:pPr>
              <w:spacing w:after="0" w:line="240" w:lineRule="auto"/>
              <w:jc w:val="center"/>
              <w:rPr>
                <w:rFonts w:ascii="Monotype Corsiva" w:hAnsi="Monotype Corsiva"/>
                <w:color w:val="FF0000"/>
                <w:sz w:val="24"/>
                <w:szCs w:val="24"/>
              </w:rPr>
            </w:pPr>
            <w:r>
              <w:rPr>
                <w:rFonts w:ascii="Monotype Corsiva" w:hAnsi="Monotype Corsiva"/>
                <w:sz w:val="24"/>
                <w:szCs w:val="24"/>
              </w:rPr>
              <w:t>Svätý mučeník Izidor</w:t>
            </w:r>
            <w:r w:rsidR="00702B5F" w:rsidRPr="00A95492">
              <w:rPr>
                <w:rFonts w:ascii="Monotype Corsiva" w:hAnsi="Monotype Corsiva"/>
                <w:color w:val="FF0000"/>
                <w:sz w:val="24"/>
                <w:szCs w:val="24"/>
              </w:rPr>
              <w:t xml:space="preserve"> </w:t>
            </w:r>
          </w:p>
        </w:tc>
        <w:tc>
          <w:tcPr>
            <w:tcW w:w="1808" w:type="dxa"/>
            <w:shd w:val="clear" w:color="auto" w:fill="FDE9D9" w:themeFill="accent6" w:themeFillTint="33"/>
            <w:vAlign w:val="center"/>
          </w:tcPr>
          <w:p w14:paraId="51C63EF0" w14:textId="659DE6F1" w:rsidR="00702B5F" w:rsidRPr="009F11E1" w:rsidRDefault="00702B5F" w:rsidP="006E071F">
            <w:pPr>
              <w:spacing w:after="0" w:line="240" w:lineRule="auto"/>
              <w:jc w:val="center"/>
              <w:rPr>
                <w:rFonts w:ascii="Monotype Corsiva" w:hAnsi="Monotype Corsiva"/>
                <w:color w:val="FF0000"/>
                <w:sz w:val="24"/>
                <w:szCs w:val="24"/>
              </w:rPr>
            </w:pPr>
          </w:p>
        </w:tc>
      </w:tr>
      <w:tr w:rsidR="003B24FB" w:rsidRPr="001A1ED9" w14:paraId="1896C09B" w14:textId="77777777" w:rsidTr="00487E64">
        <w:trPr>
          <w:trHeight w:val="202"/>
          <w:jc w:val="center"/>
        </w:trPr>
        <w:tc>
          <w:tcPr>
            <w:tcW w:w="604"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4BFF0A8E" w:rsidR="0057646F" w:rsidRPr="003C6852" w:rsidRDefault="006E071F"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w:t>
            </w:r>
            <w:r w:rsidR="00950337">
              <w:rPr>
                <w:rFonts w:ascii="Monotype Corsiva" w:hAnsi="Monotype Corsiva"/>
                <w:sz w:val="24"/>
                <w:szCs w:val="24"/>
              </w:rPr>
              <w:t>*</w:t>
            </w:r>
            <w:r w:rsidR="00426CB8">
              <w:rPr>
                <w:rFonts w:ascii="Monotype Corsiva" w:hAnsi="Monotype Corsiva"/>
                <w:sz w:val="24"/>
                <w:szCs w:val="24"/>
              </w:rPr>
              <w:t>ZBP Dušan (</w:t>
            </w:r>
            <w:proofErr w:type="spellStart"/>
            <w:r w:rsidR="00426CB8">
              <w:rPr>
                <w:rFonts w:ascii="Monotype Corsiva" w:hAnsi="Monotype Corsiva"/>
                <w:sz w:val="24"/>
                <w:szCs w:val="24"/>
              </w:rPr>
              <w:t>r.Vilenikova</w:t>
            </w:r>
            <w:proofErr w:type="spellEnd"/>
            <w:r w:rsidR="00426CB8">
              <w:rPr>
                <w:rFonts w:ascii="Monotype Corsiva" w:hAnsi="Monotype Corsiva"/>
                <w:sz w:val="24"/>
                <w:szCs w:val="24"/>
              </w:rPr>
              <w:t>)</w:t>
            </w:r>
          </w:p>
        </w:tc>
        <w:tc>
          <w:tcPr>
            <w:tcW w:w="2410" w:type="dxa"/>
            <w:shd w:val="clear" w:color="auto" w:fill="FFFFFF" w:themeFill="background1"/>
            <w:vAlign w:val="center"/>
          </w:tcPr>
          <w:p w14:paraId="0545B54F" w14:textId="1E2DB25E" w:rsidR="0057646F" w:rsidRPr="003C6852" w:rsidRDefault="00426CB8" w:rsidP="00D05ABE">
            <w:pPr>
              <w:spacing w:after="0" w:line="240" w:lineRule="auto"/>
              <w:jc w:val="center"/>
              <w:rPr>
                <w:rFonts w:ascii="Monotype Corsiva" w:hAnsi="Monotype Corsiva"/>
                <w:sz w:val="24"/>
                <w:szCs w:val="24"/>
              </w:rPr>
            </w:pPr>
            <w:r>
              <w:rPr>
                <w:rFonts w:ascii="Monotype Corsiva" w:hAnsi="Monotype Corsiva"/>
                <w:sz w:val="24"/>
                <w:szCs w:val="24"/>
              </w:rPr>
              <w:t>11.00 *za farnosť</w:t>
            </w:r>
          </w:p>
        </w:tc>
        <w:tc>
          <w:tcPr>
            <w:tcW w:w="2233" w:type="dxa"/>
            <w:gridSpan w:val="3"/>
            <w:shd w:val="clear" w:color="auto" w:fill="FFFFFF" w:themeFill="background1"/>
            <w:vAlign w:val="center"/>
          </w:tcPr>
          <w:p w14:paraId="72148748" w14:textId="4E32AA36" w:rsidR="003B24FB" w:rsidRPr="003C6852" w:rsidRDefault="00426CB8" w:rsidP="003B24FB">
            <w:pPr>
              <w:spacing w:after="0" w:line="240" w:lineRule="auto"/>
              <w:jc w:val="center"/>
              <w:rPr>
                <w:rFonts w:ascii="Monotype Corsiva" w:hAnsi="Monotype Corsiva"/>
                <w:sz w:val="24"/>
                <w:szCs w:val="24"/>
              </w:rPr>
            </w:pPr>
            <w:r>
              <w:rPr>
                <w:rFonts w:ascii="Monotype Corsiva" w:hAnsi="Monotype Corsiva"/>
                <w:sz w:val="24"/>
                <w:szCs w:val="24"/>
              </w:rPr>
              <w:t xml:space="preserve">7.30 </w:t>
            </w:r>
          </w:p>
        </w:tc>
      </w:tr>
    </w:tbl>
    <w:p w14:paraId="3FBB0449" w14:textId="32BB43D5" w:rsidR="003B11BA"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286E4" w14:textId="77777777" w:rsidR="005941D0" w:rsidRDefault="005941D0">
      <w:pPr>
        <w:spacing w:after="0" w:line="240" w:lineRule="auto"/>
      </w:pPr>
      <w:r>
        <w:separator/>
      </w:r>
    </w:p>
  </w:endnote>
  <w:endnote w:type="continuationSeparator" w:id="0">
    <w:p w14:paraId="77A9F89D" w14:textId="77777777" w:rsidR="005941D0" w:rsidRDefault="0059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AB85A" w14:textId="77777777" w:rsidR="005941D0" w:rsidRDefault="005941D0">
      <w:pPr>
        <w:spacing w:after="0" w:line="240" w:lineRule="auto"/>
      </w:pPr>
      <w:r>
        <w:separator/>
      </w:r>
    </w:p>
  </w:footnote>
  <w:footnote w:type="continuationSeparator" w:id="0">
    <w:p w14:paraId="208BD01B" w14:textId="77777777" w:rsidR="005941D0" w:rsidRDefault="005941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1851</Words>
  <Characters>10553</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2023-05-06T15:43:00Z</cp:lastPrinted>
  <dcterms:created xsi:type="dcterms:W3CDTF">2023-05-06T15:44:00Z</dcterms:created>
  <dcterms:modified xsi:type="dcterms:W3CDTF">2023-05-06T15:44:00Z</dcterms:modified>
</cp:coreProperties>
</file>