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20A09A11" w:rsidR="00EF1B53" w:rsidRPr="004426CC" w:rsidRDefault="00704380"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25</w:t>
      </w:r>
      <w:r w:rsidR="00B70510">
        <w:rPr>
          <w:rFonts w:ascii="Bookman Old Style" w:hAnsi="Bookman Old Style" w:cs="Bookman Old Style"/>
          <w:b/>
          <w:sz w:val="21"/>
          <w:szCs w:val="21"/>
        </w:rPr>
        <w:t xml:space="preserve">. </w:t>
      </w:r>
      <w:r w:rsidR="00205161">
        <w:rPr>
          <w:rFonts w:ascii="Bookman Old Style" w:hAnsi="Bookman Old Style" w:cs="Bookman Old Style"/>
          <w:b/>
          <w:sz w:val="21"/>
          <w:szCs w:val="21"/>
        </w:rPr>
        <w:t>september</w:t>
      </w:r>
      <w:r w:rsidR="00B70510">
        <w:rPr>
          <w:rFonts w:ascii="Bookman Old Style" w:hAnsi="Bookman Old Style" w:cs="Bookman Old Style"/>
          <w:b/>
          <w:sz w:val="21"/>
          <w:szCs w:val="21"/>
        </w:rPr>
        <w:t xml:space="preserve"> – </w:t>
      </w:r>
      <w:r>
        <w:rPr>
          <w:rFonts w:ascii="Bookman Old Style" w:hAnsi="Bookman Old Style" w:cs="Bookman Old Style"/>
          <w:b/>
          <w:sz w:val="21"/>
          <w:szCs w:val="21"/>
        </w:rPr>
        <w:t>1</w:t>
      </w:r>
      <w:r w:rsidR="00B70510">
        <w:rPr>
          <w:rFonts w:ascii="Bookman Old Style" w:hAnsi="Bookman Old Style" w:cs="Bookman Old Style"/>
          <w:b/>
          <w:sz w:val="21"/>
          <w:szCs w:val="21"/>
        </w:rPr>
        <w:t xml:space="preserve">. </w:t>
      </w:r>
      <w:r>
        <w:rPr>
          <w:rFonts w:ascii="Bookman Old Style" w:hAnsi="Bookman Old Style" w:cs="Bookman Old Style"/>
          <w:b/>
          <w:sz w:val="21"/>
          <w:szCs w:val="21"/>
        </w:rPr>
        <w:t>október</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sidR="00B85E9F">
        <w:rPr>
          <w:rFonts w:ascii="Bookman Old Style" w:hAnsi="Bookman Old Style" w:cs="Bookman Old Style"/>
          <w:b/>
          <w:sz w:val="21"/>
          <w:szCs w:val="21"/>
        </w:rPr>
        <w:t>1</w:t>
      </w:r>
      <w:r>
        <w:rPr>
          <w:rFonts w:ascii="Bookman Old Style" w:hAnsi="Bookman Old Style" w:cs="Bookman Old Style"/>
          <w:b/>
          <w:sz w:val="21"/>
          <w:szCs w:val="21"/>
        </w:rPr>
        <w:t>8</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6453FCEF" w14:textId="77777777" w:rsidR="00305A10" w:rsidRPr="002B74EA" w:rsidRDefault="00305A10" w:rsidP="002B74EA">
      <w:pPr>
        <w:pStyle w:val="Normlnywebov"/>
        <w:spacing w:before="0" w:after="0"/>
        <w:rPr>
          <w:rFonts w:asciiTheme="minorHAnsi" w:hAnsiTheme="minorHAnsi" w:cs="Arial"/>
          <w:b/>
          <w:bCs/>
          <w:i/>
          <w:iCs/>
          <w:spacing w:val="-10"/>
          <w:kern w:val="18"/>
          <w:sz w:val="20"/>
          <w:szCs w:val="20"/>
        </w:rPr>
      </w:pPr>
      <w:r w:rsidRPr="002B74EA">
        <w:rPr>
          <w:rFonts w:asciiTheme="minorHAnsi" w:hAnsiTheme="minorHAnsi" w:cs="Arial"/>
          <w:b/>
          <w:bCs/>
          <w:i/>
          <w:iCs/>
          <w:spacing w:val="-10"/>
          <w:kern w:val="18"/>
          <w:sz w:val="20"/>
          <w:szCs w:val="20"/>
        </w:rPr>
        <w:t xml:space="preserve">Prečo </w:t>
      </w:r>
      <w:proofErr w:type="spellStart"/>
      <w:r w:rsidRPr="002B74EA">
        <w:rPr>
          <w:rFonts w:asciiTheme="minorHAnsi" w:hAnsiTheme="minorHAnsi" w:cs="Arial"/>
          <w:b/>
          <w:bCs/>
          <w:i/>
          <w:iCs/>
          <w:spacing w:val="-10"/>
          <w:kern w:val="18"/>
          <w:sz w:val="20"/>
          <w:szCs w:val="20"/>
        </w:rPr>
        <w:t>stretká</w:t>
      </w:r>
      <w:proofErr w:type="spellEnd"/>
      <w:r w:rsidRPr="002B74EA">
        <w:rPr>
          <w:rFonts w:asciiTheme="minorHAnsi" w:hAnsiTheme="minorHAnsi" w:cs="Arial"/>
          <w:b/>
          <w:bCs/>
          <w:i/>
          <w:iCs/>
          <w:spacing w:val="-10"/>
          <w:kern w:val="18"/>
          <w:sz w:val="20"/>
          <w:szCs w:val="20"/>
        </w:rPr>
        <w:t xml:space="preserve">, načo stretanie? </w:t>
      </w:r>
    </w:p>
    <w:p w14:paraId="051B4D98" w14:textId="77777777" w:rsidR="00305A10" w:rsidRPr="002B74EA" w:rsidRDefault="00305A10" w:rsidP="002B74EA">
      <w:pPr>
        <w:pStyle w:val="Normlnywebov"/>
        <w:spacing w:before="0" w:after="0"/>
        <w:rPr>
          <w:rFonts w:asciiTheme="minorHAnsi" w:hAnsiTheme="minorHAnsi" w:cs="Arial"/>
          <w:b/>
          <w:bCs/>
          <w:i/>
          <w:iCs/>
          <w:spacing w:val="-10"/>
          <w:kern w:val="18"/>
          <w:sz w:val="20"/>
          <w:szCs w:val="20"/>
        </w:rPr>
      </w:pPr>
      <w:r w:rsidRPr="002B74EA">
        <w:rPr>
          <w:rFonts w:asciiTheme="minorHAnsi" w:hAnsiTheme="minorHAnsi" w:cs="Arial"/>
          <w:b/>
          <w:bCs/>
          <w:i/>
          <w:iCs/>
          <w:spacing w:val="-10"/>
          <w:kern w:val="18"/>
          <w:sz w:val="20"/>
          <w:szCs w:val="20"/>
        </w:rPr>
        <w:t>Nestačí pekne spolu žiť, pomáhať si a tak?</w:t>
      </w:r>
    </w:p>
    <w:p w14:paraId="037C81DC" w14:textId="77777777" w:rsidR="00305A10" w:rsidRPr="002B74EA" w:rsidRDefault="00305A10" w:rsidP="002B74EA">
      <w:pPr>
        <w:pStyle w:val="Normlnywebov"/>
        <w:spacing w:before="0" w:after="0"/>
        <w:rPr>
          <w:rFonts w:asciiTheme="minorHAnsi" w:hAnsiTheme="minorHAnsi" w:cs="Arial"/>
          <w:b/>
          <w:bCs/>
          <w:i/>
          <w:iCs/>
          <w:spacing w:val="-10"/>
          <w:kern w:val="18"/>
          <w:sz w:val="20"/>
          <w:szCs w:val="20"/>
        </w:rPr>
      </w:pPr>
      <w:r w:rsidRPr="002B74EA">
        <w:rPr>
          <w:rFonts w:asciiTheme="minorHAnsi" w:hAnsiTheme="minorHAnsi" w:cs="Arial"/>
          <w:b/>
          <w:bCs/>
          <w:i/>
          <w:iCs/>
          <w:spacing w:val="-10"/>
          <w:kern w:val="18"/>
          <w:sz w:val="20"/>
          <w:szCs w:val="20"/>
        </w:rPr>
        <w:t>==================</w:t>
      </w:r>
    </w:p>
    <w:p w14:paraId="5A8E8CE4" w14:textId="77777777" w:rsidR="00305A10" w:rsidRPr="002B74EA" w:rsidRDefault="00305A10" w:rsidP="002B74EA">
      <w:pPr>
        <w:pStyle w:val="Normlnywebov"/>
        <w:spacing w:before="0" w:after="0"/>
        <w:rPr>
          <w:rFonts w:asciiTheme="minorHAnsi" w:hAnsiTheme="minorHAnsi" w:cs="Arial"/>
          <w:i/>
          <w:iCs/>
          <w:spacing w:val="-10"/>
          <w:kern w:val="18"/>
          <w:sz w:val="20"/>
          <w:szCs w:val="20"/>
        </w:rPr>
      </w:pPr>
      <w:r w:rsidRPr="002B74EA">
        <w:rPr>
          <w:rFonts w:asciiTheme="minorHAnsi" w:hAnsiTheme="minorHAnsi" w:cs="Arial"/>
          <w:i/>
          <w:iCs/>
          <w:spacing w:val="-10"/>
          <w:kern w:val="18"/>
          <w:sz w:val="20"/>
          <w:szCs w:val="20"/>
        </w:rPr>
        <w:t>Rovnako by sme sa mohli spýtať: Načo sú vo firme porady a team-</w:t>
      </w:r>
      <w:proofErr w:type="spellStart"/>
      <w:r w:rsidRPr="002B74EA">
        <w:rPr>
          <w:rFonts w:asciiTheme="minorHAnsi" w:hAnsiTheme="minorHAnsi" w:cs="Arial"/>
          <w:i/>
          <w:iCs/>
          <w:spacing w:val="-10"/>
          <w:kern w:val="18"/>
          <w:sz w:val="20"/>
          <w:szCs w:val="20"/>
        </w:rPr>
        <w:t>buildingy</w:t>
      </w:r>
      <w:proofErr w:type="spellEnd"/>
      <w:r w:rsidRPr="002B74EA">
        <w:rPr>
          <w:rFonts w:asciiTheme="minorHAnsi" w:hAnsiTheme="minorHAnsi" w:cs="Arial"/>
          <w:i/>
          <w:iCs/>
          <w:spacing w:val="-10"/>
          <w:kern w:val="18"/>
          <w:sz w:val="20"/>
          <w:szCs w:val="20"/>
        </w:rPr>
        <w:t xml:space="preserve">, nestačí spolu pracovať? Odpoveď asi poznáme. Nestačí. </w:t>
      </w:r>
    </w:p>
    <w:p w14:paraId="29BFFAF8" w14:textId="77777777" w:rsidR="00305A10" w:rsidRPr="002B74EA" w:rsidRDefault="00305A10" w:rsidP="002B74EA">
      <w:pPr>
        <w:pStyle w:val="Normlnywebov"/>
        <w:spacing w:before="0" w:after="0"/>
        <w:rPr>
          <w:rFonts w:asciiTheme="minorHAnsi" w:hAnsiTheme="minorHAnsi" w:cs="Arial"/>
          <w:i/>
          <w:iCs/>
          <w:spacing w:val="-10"/>
          <w:kern w:val="18"/>
          <w:sz w:val="20"/>
          <w:szCs w:val="20"/>
        </w:rPr>
      </w:pPr>
      <w:r w:rsidRPr="002B74EA">
        <w:rPr>
          <w:rFonts w:asciiTheme="minorHAnsi" w:hAnsiTheme="minorHAnsi" w:cs="Arial"/>
          <w:i/>
          <w:iCs/>
          <w:spacing w:val="-10"/>
          <w:kern w:val="18"/>
          <w:sz w:val="20"/>
          <w:szCs w:val="20"/>
        </w:rPr>
        <w:t xml:space="preserve">Ako Cirkev sme firma. Sme Boží podnik. Na niečom pracujeme: na zjednotení všetkého a všetkých v Kristovi. S niečím podnikáme: s ľudskými dušami, ktoré zachraňujeme pre spásu. Raz týždenne sa stretnúť, vyhodnotiť, čo sme dokázali, hľadať riešenia a lepšie cesty a spôsoby, učiť sa, podporiť sa navzájom a podeliť, modliť sa za toto dielo, rozdeliť si úlohy v spoločných podujatiach a kampaniach vo svete... Veď je to tá najprirodzenejšia vec na svete! Pravda, ak tou Božou firmou, Božím podnikom, Cirkvou sme! </w:t>
      </w:r>
    </w:p>
    <w:p w14:paraId="450BC466" w14:textId="77777777" w:rsidR="00305A10" w:rsidRPr="002B74EA" w:rsidRDefault="00305A10" w:rsidP="002B74EA">
      <w:pPr>
        <w:pStyle w:val="Normlnywebov"/>
        <w:spacing w:before="0" w:after="0"/>
        <w:rPr>
          <w:rFonts w:asciiTheme="minorHAnsi" w:hAnsiTheme="minorHAnsi" w:cs="Arial"/>
          <w:i/>
          <w:iCs/>
          <w:spacing w:val="-10"/>
          <w:kern w:val="18"/>
          <w:sz w:val="20"/>
          <w:szCs w:val="20"/>
        </w:rPr>
      </w:pPr>
      <w:r w:rsidRPr="002B74EA">
        <w:rPr>
          <w:rFonts w:asciiTheme="minorHAnsi" w:hAnsiTheme="minorHAnsi" w:cs="Arial"/>
          <w:i/>
          <w:iCs/>
          <w:spacing w:val="-10"/>
          <w:kern w:val="18"/>
          <w:sz w:val="20"/>
          <w:szCs w:val="20"/>
        </w:rPr>
        <w:t xml:space="preserve">O to viac, že na rozdiel od minulosti sme dnes viac roztratení, už nežijeme a nekonáme spoločne v jednej obci, ale na rôznych miestach v zamestnaní, škole,... ba aj sama farnosť je často v praxi už viac "riedka" </w:t>
      </w:r>
      <w:proofErr w:type="spellStart"/>
      <w:r w:rsidRPr="002B74EA">
        <w:rPr>
          <w:rFonts w:asciiTheme="minorHAnsi" w:hAnsiTheme="minorHAnsi" w:cs="Arial"/>
          <w:i/>
          <w:iCs/>
          <w:spacing w:val="-10"/>
          <w:kern w:val="18"/>
          <w:sz w:val="20"/>
          <w:szCs w:val="20"/>
        </w:rPr>
        <w:t>diaspora</w:t>
      </w:r>
      <w:proofErr w:type="spellEnd"/>
      <w:r w:rsidRPr="002B74EA">
        <w:rPr>
          <w:rFonts w:asciiTheme="minorHAnsi" w:hAnsiTheme="minorHAnsi" w:cs="Arial"/>
          <w:i/>
          <w:iCs/>
          <w:spacing w:val="-10"/>
          <w:kern w:val="18"/>
          <w:sz w:val="20"/>
          <w:szCs w:val="20"/>
        </w:rPr>
        <w:t xml:space="preserve"> roztratených bratov a sestier uprostred pohanov. Ak celý týždeň pracujeme, ako potom musíme túžiť konečne sa stretnúť s niekým, kto patrí k nám, kto pracuje ako my, kto nám rozumie a my jemu, s kým sa môžeme deliť o to, čo žijeme a čo konáme! Aj to je silný motív na to, stretnúť sa!</w:t>
      </w:r>
    </w:p>
    <w:p w14:paraId="6F7A61C1" w14:textId="77777777" w:rsidR="00305A10" w:rsidRPr="002B74EA" w:rsidRDefault="00305A10" w:rsidP="002B74EA">
      <w:pPr>
        <w:pStyle w:val="Normlnywebov"/>
        <w:spacing w:before="0" w:after="0"/>
        <w:rPr>
          <w:rFonts w:asciiTheme="minorHAnsi" w:hAnsiTheme="minorHAnsi" w:cs="Arial"/>
          <w:i/>
          <w:iCs/>
          <w:spacing w:val="-10"/>
          <w:kern w:val="18"/>
          <w:sz w:val="20"/>
          <w:szCs w:val="20"/>
        </w:rPr>
      </w:pPr>
      <w:r w:rsidRPr="002B74EA">
        <w:rPr>
          <w:rFonts w:asciiTheme="minorHAnsi" w:hAnsiTheme="minorHAnsi" w:cs="Arial"/>
          <w:i/>
          <w:iCs/>
          <w:spacing w:val="-10"/>
          <w:kern w:val="18"/>
          <w:sz w:val="20"/>
          <w:szCs w:val="20"/>
        </w:rPr>
        <w:t xml:space="preserve">Pripomína to lóžu nejakej tajnej spoločnosti. Aj my sa takto stretáme, aby sme sa spoločne radili o našom programe premeny a spásy sveta. Sledujeme, ako napredujeme, upozorňujeme na prekážky, hľadáme ako ich prekonať, rozdeľujeme úlohy, vyhodnocujeme dosiahnuté výsledky, sprevádzame sprvu na diaľku a sledujeme nových členov, až kým nie sú pripravení a my ich môžeme uviesť do našej lóže, aby sa stali jednými z nás. </w:t>
      </w:r>
    </w:p>
    <w:p w14:paraId="45052E1C" w14:textId="77777777" w:rsidR="00305A10" w:rsidRPr="002B74EA" w:rsidRDefault="00305A10" w:rsidP="002B74EA">
      <w:pPr>
        <w:pStyle w:val="Normlnywebov"/>
        <w:spacing w:before="0" w:after="0"/>
        <w:rPr>
          <w:rFonts w:asciiTheme="minorHAnsi" w:hAnsiTheme="minorHAnsi" w:cs="Arial"/>
          <w:i/>
          <w:iCs/>
          <w:spacing w:val="-10"/>
          <w:kern w:val="18"/>
          <w:sz w:val="20"/>
          <w:szCs w:val="20"/>
        </w:rPr>
      </w:pPr>
      <w:r w:rsidRPr="002B74EA">
        <w:rPr>
          <w:rFonts w:asciiTheme="minorHAnsi" w:hAnsiTheme="minorHAnsi" w:cs="Arial"/>
          <w:i/>
          <w:iCs/>
          <w:spacing w:val="-10"/>
          <w:kern w:val="18"/>
          <w:sz w:val="20"/>
          <w:szCs w:val="20"/>
        </w:rPr>
        <w:t xml:space="preserve">V kostole oslavujeme, slávime, čerpáme. </w:t>
      </w:r>
    </w:p>
    <w:p w14:paraId="72C6D1E5" w14:textId="77777777" w:rsidR="00305A10" w:rsidRPr="002B74EA" w:rsidRDefault="00305A10" w:rsidP="002B74EA">
      <w:pPr>
        <w:pStyle w:val="Normlnywebov"/>
        <w:spacing w:before="0" w:after="0"/>
        <w:rPr>
          <w:rFonts w:asciiTheme="minorHAnsi" w:hAnsiTheme="minorHAnsi" w:cs="Arial"/>
          <w:i/>
          <w:iCs/>
          <w:spacing w:val="-10"/>
          <w:kern w:val="18"/>
          <w:sz w:val="20"/>
          <w:szCs w:val="20"/>
        </w:rPr>
      </w:pPr>
      <w:r w:rsidRPr="002B74EA">
        <w:rPr>
          <w:rFonts w:asciiTheme="minorHAnsi" w:hAnsiTheme="minorHAnsi" w:cs="Arial"/>
          <w:i/>
          <w:iCs/>
          <w:spacing w:val="-10"/>
          <w:kern w:val="18"/>
          <w:sz w:val="20"/>
          <w:szCs w:val="20"/>
        </w:rPr>
        <w:t xml:space="preserve">Na </w:t>
      </w:r>
      <w:proofErr w:type="spellStart"/>
      <w:r w:rsidRPr="002B74EA">
        <w:rPr>
          <w:rFonts w:asciiTheme="minorHAnsi" w:hAnsiTheme="minorHAnsi" w:cs="Arial"/>
          <w:i/>
          <w:iCs/>
          <w:spacing w:val="-10"/>
          <w:kern w:val="18"/>
          <w:sz w:val="20"/>
          <w:szCs w:val="20"/>
        </w:rPr>
        <w:t>stretku</w:t>
      </w:r>
      <w:proofErr w:type="spellEnd"/>
      <w:r w:rsidRPr="002B74EA">
        <w:rPr>
          <w:rFonts w:asciiTheme="minorHAnsi" w:hAnsiTheme="minorHAnsi" w:cs="Arial"/>
          <w:i/>
          <w:iCs/>
          <w:spacing w:val="-10"/>
          <w:kern w:val="18"/>
          <w:sz w:val="20"/>
          <w:szCs w:val="20"/>
        </w:rPr>
        <w:t xml:space="preserve"> zdieľame, plánujeme, vyhodnocujeme, hľadáme, učíme sa. </w:t>
      </w:r>
    </w:p>
    <w:p w14:paraId="506F2358" w14:textId="77777777" w:rsidR="00305A10" w:rsidRPr="002B74EA" w:rsidRDefault="00305A10" w:rsidP="002B74EA">
      <w:pPr>
        <w:pStyle w:val="Normlnywebov"/>
        <w:spacing w:before="0" w:after="0"/>
        <w:rPr>
          <w:rFonts w:asciiTheme="minorHAnsi" w:hAnsiTheme="minorHAnsi" w:cs="Arial"/>
          <w:i/>
          <w:iCs/>
          <w:spacing w:val="-10"/>
          <w:kern w:val="18"/>
          <w:sz w:val="20"/>
          <w:szCs w:val="20"/>
        </w:rPr>
      </w:pPr>
      <w:r w:rsidRPr="002B74EA">
        <w:rPr>
          <w:rFonts w:asciiTheme="minorHAnsi" w:hAnsiTheme="minorHAnsi" w:cs="Arial"/>
          <w:i/>
          <w:iCs/>
          <w:spacing w:val="-10"/>
          <w:kern w:val="18"/>
          <w:sz w:val="20"/>
          <w:szCs w:val="20"/>
        </w:rPr>
        <w:t xml:space="preserve">Vo svete potom pracujeme, aby sa tak kruh uzavrel: v liturgii oslávili a poďakovali a načerpali z Chleba Života, na </w:t>
      </w:r>
      <w:proofErr w:type="spellStart"/>
      <w:r w:rsidRPr="002B74EA">
        <w:rPr>
          <w:rFonts w:asciiTheme="minorHAnsi" w:hAnsiTheme="minorHAnsi" w:cs="Arial"/>
          <w:i/>
          <w:iCs/>
          <w:spacing w:val="-10"/>
          <w:kern w:val="18"/>
          <w:sz w:val="20"/>
          <w:szCs w:val="20"/>
        </w:rPr>
        <w:t>stretku</w:t>
      </w:r>
      <w:proofErr w:type="spellEnd"/>
      <w:r w:rsidRPr="002B74EA">
        <w:rPr>
          <w:rFonts w:asciiTheme="minorHAnsi" w:hAnsiTheme="minorHAnsi" w:cs="Arial"/>
          <w:i/>
          <w:iCs/>
          <w:spacing w:val="-10"/>
          <w:kern w:val="18"/>
          <w:sz w:val="20"/>
          <w:szCs w:val="20"/>
        </w:rPr>
        <w:t xml:space="preserve"> vyhodnotili a načrtli veci na ďalší týždeň a v modlitbe a učení sa aj sami o niečo podrástli a potom ako apoštoli "sa rozišli a všade kázali" (</w:t>
      </w:r>
      <w:proofErr w:type="spellStart"/>
      <w:r w:rsidRPr="002B74EA">
        <w:rPr>
          <w:rFonts w:asciiTheme="minorHAnsi" w:hAnsiTheme="minorHAnsi" w:cs="Arial"/>
          <w:i/>
          <w:iCs/>
          <w:spacing w:val="-10"/>
          <w:kern w:val="18"/>
          <w:sz w:val="20"/>
          <w:szCs w:val="20"/>
        </w:rPr>
        <w:t>Mk</w:t>
      </w:r>
      <w:proofErr w:type="spellEnd"/>
      <w:r w:rsidRPr="002B74EA">
        <w:rPr>
          <w:rFonts w:asciiTheme="minorHAnsi" w:hAnsiTheme="minorHAnsi" w:cs="Arial"/>
          <w:i/>
          <w:iCs/>
          <w:spacing w:val="-10"/>
          <w:kern w:val="18"/>
          <w:sz w:val="20"/>
          <w:szCs w:val="20"/>
        </w:rPr>
        <w:t xml:space="preserve"> 16, 20).</w:t>
      </w:r>
    </w:p>
    <w:p w14:paraId="0DF1A824" w14:textId="52ABC933" w:rsidR="007254BB" w:rsidRPr="002B74EA" w:rsidRDefault="00305A10" w:rsidP="002B74EA">
      <w:pPr>
        <w:pStyle w:val="Normlnywebov"/>
        <w:spacing w:before="0" w:after="0"/>
        <w:rPr>
          <w:rFonts w:asciiTheme="minorHAnsi" w:hAnsiTheme="minorHAnsi" w:cs="Arial"/>
          <w:i/>
          <w:iCs/>
          <w:spacing w:val="-10"/>
          <w:kern w:val="18"/>
          <w:sz w:val="20"/>
          <w:szCs w:val="20"/>
        </w:rPr>
      </w:pPr>
      <w:r w:rsidRPr="002B74EA">
        <w:rPr>
          <w:rFonts w:asciiTheme="minorHAnsi" w:hAnsiTheme="minorHAnsi" w:cs="Arial"/>
          <w:i/>
          <w:iCs/>
          <w:spacing w:val="-10"/>
          <w:kern w:val="18"/>
          <w:sz w:val="20"/>
          <w:szCs w:val="20"/>
        </w:rPr>
        <w:t>Cirkev a toto Poslanie sú neoddeliteľné. Bez Cirkvi nemôžeme konať Poslanie, pretože Cirkev je jeho hlavným nástrojom. A bez Poslania zase zaniká spoločenstvo Cirkvi - úplne rovnako, ako zanikne firma, keď prestane vyrábať, ako zanikne klub, keď prestane vyvíjať činnosť. Už nás nič nespája, už nemáme dôvod sa stretať, nemáme sa o čom zhovárať, necítime potrebu rásť a učiť sa. Omša a spoločné slávenie sa menia na sterilnú návštevu kostola. Zomierame a ani si to často neuvedomujeme... "Poznám tvoje skutky, že nie si ani studený, ani horúci. Kiež by si bol studený alebo horúci! Takto, že si vlažný, ani horúci, ani studený, už-už ťa vypľúvam z úst. Lebo hovoríš: “Som bohatý, zbohatol som, nepotrebujem nič” —  a nevieš, že si biedny, poľutovaniahodný, chudobný, slepý a nahý. Radím ti: odo mňa si kúp zlato vyskúšané ohňom, aby si zbohatol, a biele rúcho, aby si sa zaodel a aby nebolo vidieť hanbu tvojej nahoty, i masť, ktorou si potrieš oči, aby si videl."" (</w:t>
      </w:r>
      <w:proofErr w:type="spellStart"/>
      <w:r w:rsidRPr="002B74EA">
        <w:rPr>
          <w:rFonts w:asciiTheme="minorHAnsi" w:hAnsiTheme="minorHAnsi" w:cs="Arial"/>
          <w:i/>
          <w:iCs/>
          <w:spacing w:val="-10"/>
          <w:kern w:val="18"/>
          <w:sz w:val="20"/>
          <w:szCs w:val="20"/>
        </w:rPr>
        <w:t>Zjv</w:t>
      </w:r>
      <w:proofErr w:type="spellEnd"/>
      <w:r w:rsidRPr="002B74EA">
        <w:rPr>
          <w:rFonts w:asciiTheme="minorHAnsi" w:hAnsiTheme="minorHAnsi" w:cs="Arial"/>
          <w:i/>
          <w:iCs/>
          <w:spacing w:val="-10"/>
          <w:kern w:val="18"/>
          <w:sz w:val="20"/>
          <w:szCs w:val="20"/>
        </w:rPr>
        <w:t xml:space="preserve"> 3, 15-18).</w:t>
      </w:r>
    </w:p>
    <w:p w14:paraId="30471628" w14:textId="77777777" w:rsidR="00305A10" w:rsidRPr="002B74EA" w:rsidRDefault="00305A10" w:rsidP="002B74EA">
      <w:pPr>
        <w:pStyle w:val="Normlnywebov"/>
        <w:spacing w:before="0" w:after="0"/>
        <w:rPr>
          <w:rFonts w:asciiTheme="minorHAnsi" w:hAnsiTheme="minorHAnsi" w:cs="Arial"/>
          <w:i/>
          <w:iCs/>
          <w:spacing w:val="-10"/>
          <w:kern w:val="18"/>
          <w:sz w:val="20"/>
          <w:szCs w:val="20"/>
        </w:rPr>
      </w:pPr>
    </w:p>
    <w:p w14:paraId="66301F4D" w14:textId="77777777" w:rsidR="00305A10" w:rsidRPr="002B74EA" w:rsidRDefault="00305A10" w:rsidP="002B74EA">
      <w:pPr>
        <w:pStyle w:val="Normlnywebov"/>
        <w:spacing w:before="0" w:after="0"/>
        <w:rPr>
          <w:rFonts w:asciiTheme="minorHAnsi" w:hAnsiTheme="minorHAnsi" w:cs="Arial"/>
          <w:b/>
          <w:bCs/>
          <w:i/>
          <w:iCs/>
          <w:spacing w:val="-10"/>
          <w:kern w:val="18"/>
          <w:sz w:val="21"/>
          <w:szCs w:val="21"/>
        </w:rPr>
      </w:pPr>
      <w:r w:rsidRPr="002B74EA">
        <w:rPr>
          <w:rFonts w:asciiTheme="minorHAnsi" w:hAnsiTheme="minorHAnsi" w:cs="Arial"/>
          <w:b/>
          <w:bCs/>
          <w:i/>
          <w:iCs/>
          <w:spacing w:val="-10"/>
          <w:kern w:val="18"/>
          <w:sz w:val="21"/>
          <w:szCs w:val="21"/>
        </w:rPr>
        <w:t>Láska je všetko, na ničom inom nezáleží.</w:t>
      </w:r>
    </w:p>
    <w:p w14:paraId="5F2DC1C9" w14:textId="77777777" w:rsidR="00305A10" w:rsidRPr="002B74EA" w:rsidRDefault="00305A10" w:rsidP="002B74EA">
      <w:pPr>
        <w:pStyle w:val="Normlnywebov"/>
        <w:spacing w:before="0" w:after="0"/>
        <w:rPr>
          <w:rFonts w:asciiTheme="minorHAnsi" w:hAnsiTheme="minorHAnsi" w:cs="Arial"/>
          <w:b/>
          <w:bCs/>
          <w:i/>
          <w:iCs/>
          <w:spacing w:val="-10"/>
          <w:kern w:val="18"/>
          <w:sz w:val="21"/>
          <w:szCs w:val="21"/>
        </w:rPr>
      </w:pPr>
      <w:r w:rsidRPr="002B74EA">
        <w:rPr>
          <w:rFonts w:asciiTheme="minorHAnsi" w:hAnsiTheme="minorHAnsi" w:cs="Arial"/>
          <w:b/>
          <w:bCs/>
          <w:i/>
          <w:iCs/>
          <w:spacing w:val="-10"/>
          <w:kern w:val="18"/>
          <w:sz w:val="21"/>
          <w:szCs w:val="21"/>
        </w:rPr>
        <w:t>==========================</w:t>
      </w:r>
    </w:p>
    <w:p w14:paraId="79701CAD" w14:textId="77777777" w:rsidR="00305A10" w:rsidRPr="002B74EA" w:rsidRDefault="00305A10" w:rsidP="002B74EA">
      <w:pPr>
        <w:pStyle w:val="Normlnywebov"/>
        <w:spacing w:before="0" w:after="0"/>
        <w:rPr>
          <w:rFonts w:asciiTheme="minorHAnsi" w:hAnsiTheme="minorHAnsi" w:cs="Arial"/>
          <w:i/>
          <w:iCs/>
          <w:spacing w:val="-10"/>
          <w:kern w:val="18"/>
          <w:sz w:val="21"/>
          <w:szCs w:val="21"/>
        </w:rPr>
      </w:pPr>
      <w:r w:rsidRPr="002B74EA">
        <w:rPr>
          <w:rFonts w:asciiTheme="minorHAnsi" w:hAnsiTheme="minorHAnsi" w:cs="Arial"/>
          <w:i/>
          <w:iCs/>
          <w:spacing w:val="-10"/>
          <w:kern w:val="18"/>
          <w:sz w:val="21"/>
          <w:szCs w:val="21"/>
        </w:rPr>
        <w:t>"Nové prikázanie vám dávam, aby ste sa milovali navzájom. Aby ste sa aj vy vzájomne milovali, ako som ja miloval vás. Podľa toho spoznajú všetci, že ste moji učeníci, ak sa budete navzájom milovať." (</w:t>
      </w:r>
      <w:proofErr w:type="spellStart"/>
      <w:r w:rsidRPr="002B74EA">
        <w:rPr>
          <w:rFonts w:asciiTheme="minorHAnsi" w:hAnsiTheme="minorHAnsi" w:cs="Arial"/>
          <w:i/>
          <w:iCs/>
          <w:spacing w:val="-10"/>
          <w:kern w:val="18"/>
          <w:sz w:val="21"/>
          <w:szCs w:val="21"/>
        </w:rPr>
        <w:t>Jn</w:t>
      </w:r>
      <w:proofErr w:type="spellEnd"/>
      <w:r w:rsidRPr="002B74EA">
        <w:rPr>
          <w:rFonts w:asciiTheme="minorHAnsi" w:hAnsiTheme="minorHAnsi" w:cs="Arial"/>
          <w:i/>
          <w:iCs/>
          <w:spacing w:val="-10"/>
          <w:kern w:val="18"/>
          <w:sz w:val="21"/>
          <w:szCs w:val="21"/>
        </w:rPr>
        <w:t xml:space="preserve"> 13, 34-35)</w:t>
      </w:r>
    </w:p>
    <w:p w14:paraId="5D08FED3" w14:textId="77777777" w:rsidR="00305A10" w:rsidRPr="002B74EA" w:rsidRDefault="00305A10" w:rsidP="002B74EA">
      <w:pPr>
        <w:pStyle w:val="Normlnywebov"/>
        <w:spacing w:before="0" w:after="0"/>
        <w:rPr>
          <w:rFonts w:asciiTheme="minorHAnsi" w:hAnsiTheme="minorHAnsi" w:cs="Arial"/>
          <w:i/>
          <w:iCs/>
          <w:spacing w:val="-10"/>
          <w:kern w:val="18"/>
          <w:sz w:val="21"/>
          <w:szCs w:val="21"/>
        </w:rPr>
      </w:pPr>
      <w:r w:rsidRPr="002B74EA">
        <w:rPr>
          <w:rFonts w:asciiTheme="minorHAnsi" w:hAnsiTheme="minorHAnsi" w:cs="Arial"/>
          <w:i/>
          <w:iCs/>
          <w:spacing w:val="-10"/>
          <w:kern w:val="18"/>
          <w:sz w:val="21"/>
          <w:szCs w:val="21"/>
        </w:rPr>
        <w:t xml:space="preserve">"Ako mňa miluje Otec, tak ja milujem vás. Ostaňte v mojej láske! Ak budete zachovávať moje prikázania, ostanete v mojej láske, ako ja zachovávam prikázania svojho Otca a ostávam v jeho láske. … Toto je moje prikázanie: Aby ste sa </w:t>
      </w:r>
      <w:r w:rsidRPr="002B74EA">
        <w:rPr>
          <w:rFonts w:asciiTheme="minorHAnsi" w:hAnsiTheme="minorHAnsi" w:cs="Arial"/>
          <w:i/>
          <w:iCs/>
          <w:spacing w:val="-10"/>
          <w:kern w:val="18"/>
          <w:sz w:val="21"/>
          <w:szCs w:val="21"/>
        </w:rPr>
        <w:lastRenderedPageBreak/>
        <w:t>milovali navzájom, ako som ja miloval vás. Nik nemá väčšiu lásku ako ten, kto položí svoj život za svojich priateľov. … Toto vám prikazujem: Aby ste sa milovali navzájom." (</w:t>
      </w:r>
      <w:proofErr w:type="spellStart"/>
      <w:r w:rsidRPr="002B74EA">
        <w:rPr>
          <w:rFonts w:asciiTheme="minorHAnsi" w:hAnsiTheme="minorHAnsi" w:cs="Arial"/>
          <w:i/>
          <w:iCs/>
          <w:spacing w:val="-10"/>
          <w:kern w:val="18"/>
          <w:sz w:val="21"/>
          <w:szCs w:val="21"/>
        </w:rPr>
        <w:t>Jn</w:t>
      </w:r>
      <w:proofErr w:type="spellEnd"/>
      <w:r w:rsidRPr="002B74EA">
        <w:rPr>
          <w:rFonts w:asciiTheme="minorHAnsi" w:hAnsiTheme="minorHAnsi" w:cs="Arial"/>
          <w:i/>
          <w:iCs/>
          <w:spacing w:val="-10"/>
          <w:kern w:val="18"/>
          <w:sz w:val="21"/>
          <w:szCs w:val="21"/>
        </w:rPr>
        <w:t xml:space="preserve"> 15, 9-10.12-13.17)</w:t>
      </w:r>
    </w:p>
    <w:p w14:paraId="3D24C6BC" w14:textId="77777777" w:rsidR="00305A10" w:rsidRPr="002B74EA" w:rsidRDefault="00305A10" w:rsidP="002B74EA">
      <w:pPr>
        <w:pStyle w:val="Normlnywebov"/>
        <w:spacing w:before="0" w:after="0"/>
        <w:rPr>
          <w:rFonts w:asciiTheme="minorHAnsi" w:hAnsiTheme="minorHAnsi" w:cs="Arial"/>
          <w:i/>
          <w:iCs/>
          <w:spacing w:val="-10"/>
          <w:kern w:val="18"/>
          <w:sz w:val="21"/>
          <w:szCs w:val="21"/>
        </w:rPr>
      </w:pPr>
      <w:r w:rsidRPr="002B74EA">
        <w:rPr>
          <w:rFonts w:asciiTheme="minorHAnsi" w:hAnsiTheme="minorHAnsi" w:cs="Arial"/>
          <w:i/>
          <w:iCs/>
          <w:spacing w:val="-10"/>
          <w:kern w:val="18"/>
          <w:sz w:val="21"/>
          <w:szCs w:val="21"/>
        </w:rPr>
        <w:t>"My vieme, že sme prešli zo smrti do života, lebo milujeme bratov. Kto nemiluje, ostáva v smrti. … Čo je láska, poznali sme z toho, že on položil za nás svoj život. Aj my sme povinní dávať život za bratov." (1Jn 3, 14.16)</w:t>
      </w:r>
    </w:p>
    <w:p w14:paraId="46E8EB38" w14:textId="77777777" w:rsidR="00305A10" w:rsidRPr="002B74EA" w:rsidRDefault="00305A10" w:rsidP="002B74EA">
      <w:pPr>
        <w:pStyle w:val="Normlnywebov"/>
        <w:spacing w:before="0" w:after="0"/>
        <w:rPr>
          <w:rFonts w:asciiTheme="minorHAnsi" w:hAnsiTheme="minorHAnsi" w:cs="Arial"/>
          <w:i/>
          <w:iCs/>
          <w:spacing w:val="-10"/>
          <w:kern w:val="18"/>
          <w:sz w:val="21"/>
          <w:szCs w:val="21"/>
        </w:rPr>
      </w:pPr>
      <w:r w:rsidRPr="002B74EA">
        <w:rPr>
          <w:rFonts w:asciiTheme="minorHAnsi" w:hAnsiTheme="minorHAnsi" w:cs="Arial"/>
          <w:i/>
          <w:iCs/>
          <w:spacing w:val="-10"/>
          <w:kern w:val="18"/>
          <w:sz w:val="21"/>
          <w:szCs w:val="21"/>
        </w:rPr>
        <w:t xml:space="preserve">Toto robí katolíka katolíkom. Kresťana kresťanom. Spaseného človeka spaseným človekom. Toto je všetko. Nič viac netreba. </w:t>
      </w:r>
    </w:p>
    <w:p w14:paraId="7094A3C6" w14:textId="77777777" w:rsidR="00305A10" w:rsidRPr="002B74EA" w:rsidRDefault="00305A10" w:rsidP="002B74EA">
      <w:pPr>
        <w:pStyle w:val="Normlnywebov"/>
        <w:spacing w:before="0" w:after="0"/>
        <w:rPr>
          <w:rFonts w:asciiTheme="minorHAnsi" w:hAnsiTheme="minorHAnsi" w:cs="Arial"/>
          <w:i/>
          <w:iCs/>
          <w:spacing w:val="-10"/>
          <w:kern w:val="18"/>
          <w:sz w:val="21"/>
          <w:szCs w:val="21"/>
        </w:rPr>
      </w:pPr>
      <w:r w:rsidRPr="002B74EA">
        <w:rPr>
          <w:rFonts w:asciiTheme="minorHAnsi" w:hAnsiTheme="minorHAnsi" w:cs="Arial"/>
          <w:i/>
          <w:iCs/>
          <w:spacing w:val="-10"/>
          <w:kern w:val="18"/>
          <w:sz w:val="21"/>
          <w:szCs w:val="21"/>
        </w:rPr>
        <w:t xml:space="preserve">Viera tejto láske predchádza - pretože ak je to naozaj viera v Krista Boha a v Evanjelium, potom jej ovocím je nevyhnutne sloboda </w:t>
      </w:r>
      <w:proofErr w:type="spellStart"/>
      <w:r w:rsidRPr="002B74EA">
        <w:rPr>
          <w:rFonts w:asciiTheme="minorHAnsi" w:hAnsiTheme="minorHAnsi" w:cs="Arial"/>
          <w:i/>
          <w:iCs/>
          <w:spacing w:val="-10"/>
          <w:kern w:val="18"/>
          <w:sz w:val="21"/>
          <w:szCs w:val="21"/>
        </w:rPr>
        <w:t>apatheie</w:t>
      </w:r>
      <w:proofErr w:type="spellEnd"/>
      <w:r w:rsidRPr="002B74EA">
        <w:rPr>
          <w:rFonts w:asciiTheme="minorHAnsi" w:hAnsiTheme="minorHAnsi" w:cs="Arial"/>
          <w:i/>
          <w:iCs/>
          <w:spacing w:val="-10"/>
          <w:kern w:val="18"/>
          <w:sz w:val="21"/>
          <w:szCs w:val="21"/>
        </w:rPr>
        <w:t xml:space="preserve"> a </w:t>
      </w:r>
      <w:proofErr w:type="spellStart"/>
      <w:r w:rsidRPr="002B74EA">
        <w:rPr>
          <w:rFonts w:asciiTheme="minorHAnsi" w:hAnsiTheme="minorHAnsi" w:cs="Arial"/>
          <w:i/>
          <w:iCs/>
          <w:spacing w:val="-10"/>
          <w:kern w:val="18"/>
          <w:sz w:val="21"/>
          <w:szCs w:val="21"/>
        </w:rPr>
        <w:t>atharaxie</w:t>
      </w:r>
      <w:proofErr w:type="spellEnd"/>
      <w:r w:rsidRPr="002B74EA">
        <w:rPr>
          <w:rFonts w:asciiTheme="minorHAnsi" w:hAnsiTheme="minorHAnsi" w:cs="Arial"/>
          <w:i/>
          <w:iCs/>
          <w:spacing w:val="-10"/>
          <w:kern w:val="18"/>
          <w:sz w:val="21"/>
          <w:szCs w:val="21"/>
        </w:rPr>
        <w:t xml:space="preserve"> a ich ovocie, pokoj </w:t>
      </w:r>
      <w:proofErr w:type="spellStart"/>
      <w:r w:rsidRPr="002B74EA">
        <w:rPr>
          <w:rFonts w:asciiTheme="minorHAnsi" w:hAnsiTheme="minorHAnsi" w:cs="Arial"/>
          <w:i/>
          <w:iCs/>
          <w:spacing w:val="-10"/>
          <w:kern w:val="18"/>
          <w:sz w:val="21"/>
          <w:szCs w:val="21"/>
        </w:rPr>
        <w:t>hesychie</w:t>
      </w:r>
      <w:proofErr w:type="spellEnd"/>
      <w:r w:rsidRPr="002B74EA">
        <w:rPr>
          <w:rFonts w:asciiTheme="minorHAnsi" w:hAnsiTheme="minorHAnsi" w:cs="Arial"/>
          <w:i/>
          <w:iCs/>
          <w:spacing w:val="-10"/>
          <w:kern w:val="18"/>
          <w:sz w:val="21"/>
          <w:szCs w:val="21"/>
        </w:rPr>
        <w:t xml:space="preserve">, v ktorom sme konečne samými sebou. Ak nás k tomuto viera nevedie, nie je to viera, ale ešte len </w:t>
      </w:r>
      <w:proofErr w:type="spellStart"/>
      <w:r w:rsidRPr="002B74EA">
        <w:rPr>
          <w:rFonts w:asciiTheme="minorHAnsi" w:hAnsiTheme="minorHAnsi" w:cs="Arial"/>
          <w:i/>
          <w:iCs/>
          <w:spacing w:val="-10"/>
          <w:kern w:val="18"/>
          <w:sz w:val="21"/>
          <w:szCs w:val="21"/>
        </w:rPr>
        <w:t>púha</w:t>
      </w:r>
      <w:proofErr w:type="spellEnd"/>
      <w:r w:rsidRPr="002B74EA">
        <w:rPr>
          <w:rFonts w:asciiTheme="minorHAnsi" w:hAnsiTheme="minorHAnsi" w:cs="Arial"/>
          <w:i/>
          <w:iCs/>
          <w:spacing w:val="-10"/>
          <w:kern w:val="18"/>
          <w:sz w:val="21"/>
          <w:szCs w:val="21"/>
        </w:rPr>
        <w:t xml:space="preserve"> mienka. Alebo to viera je, len nie kresťanská. </w:t>
      </w:r>
    </w:p>
    <w:p w14:paraId="115BDA5E" w14:textId="77777777" w:rsidR="00305A10" w:rsidRPr="002B74EA" w:rsidRDefault="00305A10" w:rsidP="002B74EA">
      <w:pPr>
        <w:pStyle w:val="Normlnywebov"/>
        <w:spacing w:before="0" w:after="0"/>
        <w:rPr>
          <w:rFonts w:asciiTheme="minorHAnsi" w:hAnsiTheme="minorHAnsi" w:cs="Arial"/>
          <w:i/>
          <w:iCs/>
          <w:spacing w:val="-10"/>
          <w:kern w:val="18"/>
          <w:sz w:val="21"/>
          <w:szCs w:val="21"/>
        </w:rPr>
      </w:pPr>
      <w:r w:rsidRPr="002B74EA">
        <w:rPr>
          <w:rFonts w:asciiTheme="minorHAnsi" w:hAnsiTheme="minorHAnsi" w:cs="Arial"/>
          <w:i/>
          <w:iCs/>
          <w:spacing w:val="-10"/>
          <w:kern w:val="18"/>
          <w:sz w:val="21"/>
          <w:szCs w:val="21"/>
        </w:rPr>
        <w:t xml:space="preserve">Viera nás oslobodzuje k Božiemu životu, a tým je práve táto láska. A láska, to je život Neba, Nebo samo. Takto milovať znamená byť spasený, byť v Nebi. Nemilovať takto znamená ostať zatratený. "Lebo v Kristovi Ježišovi ani obriezka nič neznamená, ani </w:t>
      </w:r>
      <w:proofErr w:type="spellStart"/>
      <w:r w:rsidRPr="002B74EA">
        <w:rPr>
          <w:rFonts w:asciiTheme="minorHAnsi" w:hAnsiTheme="minorHAnsi" w:cs="Arial"/>
          <w:i/>
          <w:iCs/>
          <w:spacing w:val="-10"/>
          <w:kern w:val="18"/>
          <w:sz w:val="21"/>
          <w:szCs w:val="21"/>
        </w:rPr>
        <w:t>neobriezka</w:t>
      </w:r>
      <w:proofErr w:type="spellEnd"/>
      <w:r w:rsidRPr="002B74EA">
        <w:rPr>
          <w:rFonts w:asciiTheme="minorHAnsi" w:hAnsiTheme="minorHAnsi" w:cs="Arial"/>
          <w:i/>
          <w:iCs/>
          <w:spacing w:val="-10"/>
          <w:kern w:val="18"/>
          <w:sz w:val="21"/>
          <w:szCs w:val="21"/>
        </w:rPr>
        <w:t>, ale viera činná skrze lásku" (Gal 5, 6).</w:t>
      </w:r>
    </w:p>
    <w:p w14:paraId="0BD5104F" w14:textId="77777777" w:rsidR="00305A10" w:rsidRPr="002B74EA" w:rsidRDefault="00305A10" w:rsidP="002B74EA">
      <w:pPr>
        <w:pStyle w:val="Normlnywebov"/>
        <w:spacing w:before="0" w:after="0"/>
        <w:rPr>
          <w:rFonts w:asciiTheme="minorHAnsi" w:hAnsiTheme="minorHAnsi" w:cs="Arial"/>
          <w:i/>
          <w:iCs/>
          <w:spacing w:val="-10"/>
          <w:kern w:val="18"/>
          <w:sz w:val="21"/>
          <w:szCs w:val="21"/>
        </w:rPr>
      </w:pPr>
      <w:r w:rsidRPr="002B74EA">
        <w:rPr>
          <w:rFonts w:asciiTheme="minorHAnsi" w:hAnsiTheme="minorHAnsi" w:cs="Arial"/>
          <w:i/>
          <w:iCs/>
          <w:spacing w:val="-10"/>
          <w:kern w:val="18"/>
          <w:sz w:val="21"/>
          <w:szCs w:val="21"/>
        </w:rPr>
        <w:t>"Ja som živý chlieb, ktorý zostúpil z neba. Kto bude jesť z tohoto chleba, bude žiť naveky. A chlieb, ktorý ja dám, je moje telo za život sveta.” … Ježiš im povedal: "Veru, veru, hovorím vám: Ak nebudete jesť telo Syna človeka a piť jeho krv, nebudete mať v sebe život. … Kto je moje telo a pije moju krv, ostáva vo mne a ja v ňom. Ako mňa poslal živý Otec a ja žijem z Otca, aj ten, čo mňa je, bude žiť zo mňa." (</w:t>
      </w:r>
      <w:proofErr w:type="spellStart"/>
      <w:r w:rsidRPr="002B74EA">
        <w:rPr>
          <w:rFonts w:asciiTheme="minorHAnsi" w:hAnsiTheme="minorHAnsi" w:cs="Arial"/>
          <w:i/>
          <w:iCs/>
          <w:spacing w:val="-10"/>
          <w:kern w:val="18"/>
          <w:sz w:val="21"/>
          <w:szCs w:val="21"/>
        </w:rPr>
        <w:t>Jn</w:t>
      </w:r>
      <w:proofErr w:type="spellEnd"/>
      <w:r w:rsidRPr="002B74EA">
        <w:rPr>
          <w:rFonts w:asciiTheme="minorHAnsi" w:hAnsiTheme="minorHAnsi" w:cs="Arial"/>
          <w:i/>
          <w:iCs/>
          <w:spacing w:val="-10"/>
          <w:kern w:val="18"/>
          <w:sz w:val="21"/>
          <w:szCs w:val="21"/>
        </w:rPr>
        <w:t xml:space="preserve"> 6, 51.53.56-57)</w:t>
      </w:r>
    </w:p>
    <w:p w14:paraId="07DF571B" w14:textId="77777777" w:rsidR="00305A10" w:rsidRPr="002B74EA" w:rsidRDefault="00305A10" w:rsidP="002B74EA">
      <w:pPr>
        <w:pStyle w:val="Normlnywebov"/>
        <w:spacing w:before="0" w:after="0"/>
        <w:rPr>
          <w:rFonts w:asciiTheme="minorHAnsi" w:hAnsiTheme="minorHAnsi" w:cs="Arial"/>
          <w:i/>
          <w:iCs/>
          <w:spacing w:val="-10"/>
          <w:kern w:val="18"/>
          <w:sz w:val="21"/>
          <w:szCs w:val="21"/>
        </w:rPr>
      </w:pPr>
      <w:r w:rsidRPr="002B74EA">
        <w:rPr>
          <w:rFonts w:asciiTheme="minorHAnsi" w:hAnsiTheme="minorHAnsi" w:cs="Arial"/>
          <w:i/>
          <w:iCs/>
          <w:spacing w:val="-10"/>
          <w:kern w:val="18"/>
          <w:sz w:val="21"/>
          <w:szCs w:val="21"/>
        </w:rPr>
        <w:t xml:space="preserve">V latinčine, jazyku Cirkvi, sa svätému prijímaniu vraví </w:t>
      </w:r>
      <w:proofErr w:type="spellStart"/>
      <w:r w:rsidRPr="002B74EA">
        <w:rPr>
          <w:rFonts w:asciiTheme="minorHAnsi" w:hAnsiTheme="minorHAnsi" w:cs="Arial"/>
          <w:i/>
          <w:iCs/>
          <w:spacing w:val="-10"/>
          <w:kern w:val="18"/>
          <w:sz w:val="21"/>
          <w:szCs w:val="21"/>
        </w:rPr>
        <w:t>communio</w:t>
      </w:r>
      <w:proofErr w:type="spellEnd"/>
      <w:r w:rsidRPr="002B74EA">
        <w:rPr>
          <w:rFonts w:asciiTheme="minorHAnsi" w:hAnsiTheme="minorHAnsi" w:cs="Arial"/>
          <w:i/>
          <w:iCs/>
          <w:spacing w:val="-10"/>
          <w:kern w:val="18"/>
          <w:sz w:val="21"/>
          <w:szCs w:val="21"/>
        </w:rPr>
        <w:t xml:space="preserve">, spoločenstvo. Spoločenstvo Boha a človeka. Aké? "My, čo sme uverili, spoznali sme lásku, akú má Boh k nám. Boh je láska; a kto ostáva v láske, ostáva v Bohu a Boh ostáva v ňom" (1Jn 4, 16). Spoločenstvo lásky. Lásky k Bohu, ktorý "prvý miloval nás" (1Jn 4, 19). Lásky k Bohu, ktorá </w:t>
      </w:r>
      <w:r w:rsidRPr="002B74EA">
        <w:rPr>
          <w:rFonts w:asciiTheme="minorHAnsi" w:hAnsiTheme="minorHAnsi" w:cs="Arial"/>
          <w:i/>
          <w:iCs/>
          <w:spacing w:val="-10"/>
          <w:kern w:val="18"/>
          <w:sz w:val="21"/>
          <w:szCs w:val="21"/>
        </w:rPr>
        <w:t xml:space="preserve">sa uskutočňuje láskou a službou, ba aj obetou za tých, ktorých Milovaný miluje, a tak "kto nemiluje brata, ktorého vidí, nemôže milovať Boha, ktorého nevidí" (1Jn 4, 20). Byť účastníkom sv. prijímania znamená byť </w:t>
      </w:r>
      <w:proofErr w:type="spellStart"/>
      <w:r w:rsidRPr="002B74EA">
        <w:rPr>
          <w:rFonts w:asciiTheme="minorHAnsi" w:hAnsiTheme="minorHAnsi" w:cs="Arial"/>
          <w:i/>
          <w:iCs/>
          <w:spacing w:val="-10"/>
          <w:kern w:val="18"/>
          <w:sz w:val="21"/>
          <w:szCs w:val="21"/>
        </w:rPr>
        <w:t>komunikantom</w:t>
      </w:r>
      <w:proofErr w:type="spellEnd"/>
      <w:r w:rsidRPr="002B74EA">
        <w:rPr>
          <w:rFonts w:asciiTheme="minorHAnsi" w:hAnsiTheme="minorHAnsi" w:cs="Arial"/>
          <w:i/>
          <w:iCs/>
          <w:spacing w:val="-10"/>
          <w:kern w:val="18"/>
          <w:sz w:val="21"/>
          <w:szCs w:val="21"/>
        </w:rPr>
        <w:t xml:space="preserve">, nie hltačom Tela! Hltač si "je a pije odsúdenie" (1Kor 11, 29), lebo "nespasí sa, hoci je začlenený do Cirkvi, kto nezotrvá v láske, lebo zostáva síce v lone Cirkvi ,telom‘, ale nie ,srdcom‘" (KKC 837). A naopak, kto takto miluje a v tejto láske vstupuje do </w:t>
      </w:r>
      <w:proofErr w:type="spellStart"/>
      <w:r w:rsidRPr="002B74EA">
        <w:rPr>
          <w:rFonts w:asciiTheme="minorHAnsi" w:hAnsiTheme="minorHAnsi" w:cs="Arial"/>
          <w:i/>
          <w:iCs/>
          <w:spacing w:val="-10"/>
          <w:kern w:val="18"/>
          <w:sz w:val="21"/>
          <w:szCs w:val="21"/>
        </w:rPr>
        <w:t>communia</w:t>
      </w:r>
      <w:proofErr w:type="spellEnd"/>
      <w:r w:rsidRPr="002B74EA">
        <w:rPr>
          <w:rFonts w:asciiTheme="minorHAnsi" w:hAnsiTheme="minorHAnsi" w:cs="Arial"/>
          <w:i/>
          <w:iCs/>
          <w:spacing w:val="-10"/>
          <w:kern w:val="18"/>
          <w:sz w:val="21"/>
          <w:szCs w:val="21"/>
        </w:rPr>
        <w:t xml:space="preserve"> s Kristom v Eucharistii, o tom sa Ježiš zaručuje, že "kto je moje telo a pije moju krv, má večný život a ja ho vzkriesim v posledný deň. … Kto je moje telo a pije moju krv, ostáva vo mne a ja v ňom" (</w:t>
      </w:r>
      <w:proofErr w:type="spellStart"/>
      <w:r w:rsidRPr="002B74EA">
        <w:rPr>
          <w:rFonts w:asciiTheme="minorHAnsi" w:hAnsiTheme="minorHAnsi" w:cs="Arial"/>
          <w:i/>
          <w:iCs/>
          <w:spacing w:val="-10"/>
          <w:kern w:val="18"/>
          <w:sz w:val="21"/>
          <w:szCs w:val="21"/>
        </w:rPr>
        <w:t>Jn</w:t>
      </w:r>
      <w:proofErr w:type="spellEnd"/>
      <w:r w:rsidRPr="002B74EA">
        <w:rPr>
          <w:rFonts w:asciiTheme="minorHAnsi" w:hAnsiTheme="minorHAnsi" w:cs="Arial"/>
          <w:i/>
          <w:iCs/>
          <w:spacing w:val="-10"/>
          <w:kern w:val="18"/>
          <w:sz w:val="21"/>
          <w:szCs w:val="21"/>
        </w:rPr>
        <w:t xml:space="preserve"> 6, 54.56).</w:t>
      </w:r>
    </w:p>
    <w:p w14:paraId="08DE3A06" w14:textId="1E1D6753" w:rsidR="00305A10" w:rsidRPr="002B74EA" w:rsidRDefault="00305A10" w:rsidP="002B74EA">
      <w:pPr>
        <w:pStyle w:val="Normlnywebov"/>
        <w:spacing w:before="0" w:after="0"/>
        <w:rPr>
          <w:rFonts w:asciiTheme="minorHAnsi" w:hAnsiTheme="minorHAnsi" w:cs="Arial"/>
          <w:i/>
          <w:iCs/>
          <w:spacing w:val="-10"/>
          <w:kern w:val="18"/>
          <w:sz w:val="21"/>
          <w:szCs w:val="21"/>
        </w:rPr>
      </w:pPr>
      <w:r w:rsidRPr="002B74EA">
        <w:rPr>
          <w:rFonts w:asciiTheme="minorHAnsi" w:hAnsiTheme="minorHAnsi" w:cs="Arial"/>
          <w:i/>
          <w:iCs/>
          <w:spacing w:val="-10"/>
          <w:kern w:val="18"/>
          <w:sz w:val="21"/>
          <w:szCs w:val="21"/>
        </w:rPr>
        <w:t>Láska je všetko. Na láske jedinej záleží. Na ničom inom. Boh je láska. Nebo je láska. Spása je láska. Byť spasený znamená milovať, ako sme milovaní. Je to tak prosté! Láska. Skutočná láska, nie sentiment, nie emócia, nie eros, nie žiadostivosť, nie vášeň, ale agapé, láska, ktorá dáva a nič nepýta, ktorá aj život dáva za druhého. Láska, ktorá je dokonalým dobrom. Dobro, ktoré je dokonalou láskou. "Láska je radosť z dobra. Dobro je jediný dôvod lásky. Milovať znamená chcieť inému preukázať dobro" (sv. Tomáš Akvinský).</w:t>
      </w:r>
    </w:p>
    <w:p w14:paraId="63DB4E2A" w14:textId="77777777" w:rsidR="00305A10" w:rsidRPr="002B74EA" w:rsidRDefault="00305A10" w:rsidP="002B74EA">
      <w:pPr>
        <w:pStyle w:val="Normlnywebov"/>
        <w:spacing w:before="0" w:after="0"/>
        <w:rPr>
          <w:rFonts w:asciiTheme="minorHAnsi" w:hAnsiTheme="minorHAnsi" w:cs="Arial"/>
          <w:i/>
          <w:iCs/>
          <w:spacing w:val="-10"/>
          <w:kern w:val="18"/>
          <w:sz w:val="21"/>
          <w:szCs w:val="21"/>
        </w:rPr>
      </w:pPr>
    </w:p>
    <w:p w14:paraId="0378F428" w14:textId="77777777" w:rsidR="002D3601" w:rsidRPr="002B74EA" w:rsidRDefault="002D3601" w:rsidP="002B74EA">
      <w:pPr>
        <w:pStyle w:val="Normlnywebov"/>
        <w:spacing w:before="0" w:after="0"/>
        <w:rPr>
          <w:rFonts w:asciiTheme="minorHAnsi" w:hAnsiTheme="minorHAnsi" w:cs="Arial"/>
          <w:b/>
          <w:bCs/>
          <w:i/>
          <w:iCs/>
          <w:spacing w:val="-10"/>
          <w:kern w:val="18"/>
          <w:sz w:val="21"/>
          <w:szCs w:val="21"/>
        </w:rPr>
      </w:pPr>
      <w:r w:rsidRPr="002B74EA">
        <w:rPr>
          <w:rFonts w:asciiTheme="minorHAnsi" w:hAnsiTheme="minorHAnsi" w:cs="Arial"/>
          <w:b/>
          <w:bCs/>
          <w:i/>
          <w:iCs/>
          <w:spacing w:val="-10"/>
          <w:kern w:val="18"/>
          <w:sz w:val="21"/>
          <w:szCs w:val="21"/>
        </w:rPr>
        <w:t xml:space="preserve">Kresťanská agresia vychádza z pokoja </w:t>
      </w:r>
      <w:proofErr w:type="spellStart"/>
      <w:r w:rsidRPr="002B74EA">
        <w:rPr>
          <w:rFonts w:asciiTheme="minorHAnsi" w:hAnsiTheme="minorHAnsi" w:cs="Arial"/>
          <w:b/>
          <w:bCs/>
          <w:i/>
          <w:iCs/>
          <w:spacing w:val="-10"/>
          <w:kern w:val="18"/>
          <w:sz w:val="21"/>
          <w:szCs w:val="21"/>
        </w:rPr>
        <w:t>hesychie</w:t>
      </w:r>
      <w:proofErr w:type="spellEnd"/>
    </w:p>
    <w:p w14:paraId="523B67B0" w14:textId="77777777" w:rsidR="002D3601" w:rsidRPr="002B74EA" w:rsidRDefault="002D3601" w:rsidP="002B74EA">
      <w:pPr>
        <w:pStyle w:val="Normlnywebov"/>
        <w:spacing w:before="0" w:after="0"/>
        <w:rPr>
          <w:rFonts w:asciiTheme="minorHAnsi" w:hAnsiTheme="minorHAnsi" w:cs="Arial"/>
          <w:b/>
          <w:bCs/>
          <w:i/>
          <w:iCs/>
          <w:spacing w:val="-10"/>
          <w:kern w:val="18"/>
          <w:sz w:val="21"/>
          <w:szCs w:val="21"/>
        </w:rPr>
      </w:pPr>
      <w:r w:rsidRPr="002B74EA">
        <w:rPr>
          <w:rFonts w:asciiTheme="minorHAnsi" w:hAnsiTheme="minorHAnsi" w:cs="Arial"/>
          <w:b/>
          <w:bCs/>
          <w:i/>
          <w:iCs/>
          <w:spacing w:val="-10"/>
          <w:kern w:val="18"/>
          <w:sz w:val="21"/>
          <w:szCs w:val="21"/>
        </w:rPr>
        <w:t>===============================</w:t>
      </w:r>
    </w:p>
    <w:p w14:paraId="4C05BDE1" w14:textId="77777777" w:rsidR="002D3601" w:rsidRPr="002B74EA" w:rsidRDefault="002D3601" w:rsidP="002B74EA">
      <w:pPr>
        <w:pStyle w:val="Normlnywebov"/>
        <w:spacing w:before="0" w:after="0"/>
        <w:rPr>
          <w:rFonts w:asciiTheme="minorHAnsi" w:hAnsiTheme="minorHAnsi" w:cs="Arial"/>
          <w:i/>
          <w:iCs/>
          <w:spacing w:val="-10"/>
          <w:kern w:val="18"/>
          <w:sz w:val="21"/>
          <w:szCs w:val="21"/>
        </w:rPr>
      </w:pPr>
      <w:r w:rsidRPr="002B74EA">
        <w:rPr>
          <w:rFonts w:asciiTheme="minorHAnsi" w:hAnsiTheme="minorHAnsi" w:cs="Arial"/>
          <w:i/>
          <w:iCs/>
          <w:spacing w:val="-10"/>
          <w:kern w:val="18"/>
          <w:sz w:val="21"/>
          <w:szCs w:val="21"/>
        </w:rPr>
        <w:t xml:space="preserve">Skutočná sila a agresia je výsledkom pokoja. Vo svete agresia je prekonávanie toho, čo konaniu odporuje, pomocou najčastejšie emócií. Ale v prípade </w:t>
      </w:r>
      <w:proofErr w:type="spellStart"/>
      <w:r w:rsidRPr="002B74EA">
        <w:rPr>
          <w:rFonts w:asciiTheme="minorHAnsi" w:hAnsiTheme="minorHAnsi" w:cs="Arial"/>
          <w:i/>
          <w:iCs/>
          <w:spacing w:val="-10"/>
          <w:kern w:val="18"/>
          <w:sz w:val="21"/>
          <w:szCs w:val="21"/>
        </w:rPr>
        <w:t>hesychie</w:t>
      </w:r>
      <w:proofErr w:type="spellEnd"/>
      <w:r w:rsidRPr="002B74EA">
        <w:rPr>
          <w:rFonts w:asciiTheme="minorHAnsi" w:hAnsiTheme="minorHAnsi" w:cs="Arial"/>
          <w:i/>
          <w:iCs/>
          <w:spacing w:val="-10"/>
          <w:kern w:val="18"/>
          <w:sz w:val="21"/>
          <w:szCs w:val="21"/>
        </w:rPr>
        <w:t xml:space="preserve"> jednoducho iba konaniu nič neprekáža, nie je tu žiadna frustrácia, žiadna beznádej, žiaden strach, žiaden smäd, nič. Číry pokoj, v ktorom sila a konanie prúdia bez prekážok a nepotrebujú žiadne podobné 'nabudenie'. </w:t>
      </w:r>
    </w:p>
    <w:p w14:paraId="13522CA5" w14:textId="77777777" w:rsidR="002D3601" w:rsidRPr="002B74EA" w:rsidRDefault="002D3601" w:rsidP="002B74EA">
      <w:pPr>
        <w:pStyle w:val="Normlnywebov"/>
        <w:spacing w:before="0" w:after="0"/>
        <w:rPr>
          <w:rFonts w:asciiTheme="minorHAnsi" w:hAnsiTheme="minorHAnsi" w:cs="Arial"/>
          <w:i/>
          <w:iCs/>
          <w:spacing w:val="-10"/>
          <w:kern w:val="18"/>
          <w:sz w:val="21"/>
          <w:szCs w:val="21"/>
        </w:rPr>
      </w:pPr>
      <w:r w:rsidRPr="002B74EA">
        <w:rPr>
          <w:rFonts w:asciiTheme="minorHAnsi" w:hAnsiTheme="minorHAnsi" w:cs="Arial"/>
          <w:i/>
          <w:iCs/>
          <w:spacing w:val="-10"/>
          <w:kern w:val="18"/>
          <w:sz w:val="21"/>
          <w:szCs w:val="21"/>
        </w:rPr>
        <w:t xml:space="preserve">Ak konáme, tak preto, že je to správne a nie preto, že nás k nemu niečo pudí. A ak nekonáme, tak tiež preto, že je správne nekonať a nie preto, že nám v tom v nás niečo bráni. Vždy je to výsledok rozhodnutia, nie nutnosti ani pudu. Tak, ako u </w:t>
      </w:r>
      <w:r w:rsidRPr="002B74EA">
        <w:rPr>
          <w:rFonts w:asciiTheme="minorHAnsi" w:hAnsiTheme="minorHAnsi" w:cs="Arial"/>
          <w:i/>
          <w:iCs/>
          <w:spacing w:val="-10"/>
          <w:kern w:val="18"/>
          <w:sz w:val="21"/>
          <w:szCs w:val="21"/>
        </w:rPr>
        <w:lastRenderedPageBreak/>
        <w:t xml:space="preserve">Boha, ktorému nás Duch stále viac pripodobňuje, ako je aj napísané: "S odhalenou tvárou hľadíme ako v zrkadle na Pánovu slávu a Pánov Duch nás premieňa na taký istý, čoraz slávnejší obraz" (2Kor 3, 18). </w:t>
      </w:r>
    </w:p>
    <w:p w14:paraId="5287697E" w14:textId="77777777" w:rsidR="002D3601" w:rsidRPr="002B74EA" w:rsidRDefault="002D3601" w:rsidP="002B74EA">
      <w:pPr>
        <w:pStyle w:val="Normlnywebov"/>
        <w:spacing w:before="0" w:after="0"/>
        <w:rPr>
          <w:rFonts w:asciiTheme="minorHAnsi" w:hAnsiTheme="minorHAnsi" w:cs="Arial"/>
          <w:i/>
          <w:iCs/>
          <w:spacing w:val="-10"/>
          <w:kern w:val="18"/>
          <w:sz w:val="21"/>
          <w:szCs w:val="21"/>
        </w:rPr>
      </w:pPr>
      <w:r w:rsidRPr="002B74EA">
        <w:rPr>
          <w:rFonts w:asciiTheme="minorHAnsi" w:hAnsiTheme="minorHAnsi" w:cs="Arial"/>
          <w:i/>
          <w:iCs/>
          <w:spacing w:val="-10"/>
          <w:kern w:val="18"/>
          <w:sz w:val="21"/>
          <w:szCs w:val="21"/>
        </w:rPr>
        <w:t>Veriť, nádejať sa, znamená spočinúť v tomto pokoji, Božom Pokoji, nie "ako svet dáva, nech sa vám srdce nevzrušuje a nestrachuje" (</w:t>
      </w:r>
      <w:proofErr w:type="spellStart"/>
      <w:r w:rsidRPr="002B74EA">
        <w:rPr>
          <w:rFonts w:asciiTheme="minorHAnsi" w:hAnsiTheme="minorHAnsi" w:cs="Arial"/>
          <w:i/>
          <w:iCs/>
          <w:spacing w:val="-10"/>
          <w:kern w:val="18"/>
          <w:sz w:val="21"/>
          <w:szCs w:val="21"/>
        </w:rPr>
        <w:t>Jn</w:t>
      </w:r>
      <w:proofErr w:type="spellEnd"/>
      <w:r w:rsidRPr="002B74EA">
        <w:rPr>
          <w:rFonts w:asciiTheme="minorHAnsi" w:hAnsiTheme="minorHAnsi" w:cs="Arial"/>
          <w:i/>
          <w:iCs/>
          <w:spacing w:val="-10"/>
          <w:kern w:val="18"/>
          <w:sz w:val="21"/>
          <w:szCs w:val="21"/>
        </w:rPr>
        <w:t xml:space="preserve"> 14, 27) nikde, ničím a z ničoho. Tu, v tomto pokoji, spočíva pravá sloboda: Keď nikoho nesúdiš. Keď sa s nikým neporovnávaš. Keď pred nikým nehráš divadlo. Pretože po ničom </w:t>
      </w:r>
      <w:proofErr w:type="spellStart"/>
      <w:r w:rsidRPr="002B74EA">
        <w:rPr>
          <w:rFonts w:asciiTheme="minorHAnsi" w:hAnsiTheme="minorHAnsi" w:cs="Arial"/>
          <w:i/>
          <w:iCs/>
          <w:spacing w:val="-10"/>
          <w:kern w:val="18"/>
          <w:sz w:val="21"/>
          <w:szCs w:val="21"/>
        </w:rPr>
        <w:t>nežiadostíš</w:t>
      </w:r>
      <w:proofErr w:type="spellEnd"/>
      <w:r w:rsidRPr="002B74EA">
        <w:rPr>
          <w:rFonts w:asciiTheme="minorHAnsi" w:hAnsiTheme="minorHAnsi" w:cs="Arial"/>
          <w:i/>
          <w:iCs/>
          <w:spacing w:val="-10"/>
          <w:kern w:val="18"/>
          <w:sz w:val="21"/>
          <w:szCs w:val="21"/>
        </w:rPr>
        <w:t xml:space="preserve">. Z ničoho nemáš strach ani nie si o nič ustarostený. Nič ti neprekáža naplno žiť, byť naplno svätý, naplno konať, naplno a slobodne milovať, v čírej, hlbokej radosti srdca. Nič viac neprekáža tejto svätej agresii, v ktorej pristupujeme k svetu, k ľuďom, k Bohu bez strachu, bez ostychu, priamo, otvorene, v láske, ktorej nič nebráni ani neprekáža. Rovnako vieš hovoriť ako pýtať sa a počúvať, učiť aj učiť sa, dávať i prijímať. Nič už ničomu neprekáža. </w:t>
      </w:r>
    </w:p>
    <w:p w14:paraId="4C90C580" w14:textId="2FE6DF6A" w:rsidR="00305A10" w:rsidRPr="002B74EA" w:rsidRDefault="002D3601" w:rsidP="002B74EA">
      <w:pPr>
        <w:pStyle w:val="Normlnywebov"/>
        <w:spacing w:before="0" w:after="0"/>
        <w:rPr>
          <w:rFonts w:asciiTheme="minorHAnsi" w:hAnsiTheme="minorHAnsi" w:cs="Arial"/>
          <w:i/>
          <w:iCs/>
          <w:spacing w:val="-10"/>
          <w:kern w:val="18"/>
          <w:sz w:val="21"/>
          <w:szCs w:val="21"/>
        </w:rPr>
      </w:pPr>
      <w:r w:rsidRPr="002B74EA">
        <w:rPr>
          <w:rFonts w:asciiTheme="minorHAnsi" w:hAnsiTheme="minorHAnsi" w:cs="Arial"/>
          <w:i/>
          <w:iCs/>
          <w:spacing w:val="-10"/>
          <w:kern w:val="18"/>
          <w:sz w:val="21"/>
          <w:szCs w:val="21"/>
        </w:rPr>
        <w:t>A naozaj, tento Pokoj je ovocím viery a z nej plynúce nádeje a lásky. "Bez viery je totiž nemožné páčiť sa Bohu" (</w:t>
      </w:r>
      <w:proofErr w:type="spellStart"/>
      <w:r w:rsidRPr="002B74EA">
        <w:rPr>
          <w:rFonts w:asciiTheme="minorHAnsi" w:hAnsiTheme="minorHAnsi" w:cs="Arial"/>
          <w:i/>
          <w:iCs/>
          <w:spacing w:val="-10"/>
          <w:kern w:val="18"/>
          <w:sz w:val="21"/>
          <w:szCs w:val="21"/>
        </w:rPr>
        <w:t>Hebr</w:t>
      </w:r>
      <w:proofErr w:type="spellEnd"/>
      <w:r w:rsidRPr="002B74EA">
        <w:rPr>
          <w:rFonts w:asciiTheme="minorHAnsi" w:hAnsiTheme="minorHAnsi" w:cs="Arial"/>
          <w:i/>
          <w:iCs/>
          <w:spacing w:val="-10"/>
          <w:kern w:val="18"/>
          <w:sz w:val="21"/>
          <w:szCs w:val="21"/>
        </w:rPr>
        <w:t xml:space="preserve"> 11, 6), ani žiť tento plný Život v Božom Pokoji. Veď len Boh a bohovia v Ňom môžu niečo takéto zažívať a žiť! Nie je to výsledok žiadnej techniky žiadneho cvičenia sa v niečom. Je to ovocie uverenia. Ovocie viery a lásky.</w:t>
      </w:r>
    </w:p>
    <w:p w14:paraId="27AB32E5" w14:textId="77777777" w:rsidR="002D3601" w:rsidRPr="002B74EA" w:rsidRDefault="002D3601" w:rsidP="002B74EA">
      <w:pPr>
        <w:pStyle w:val="Normlnywebov"/>
        <w:spacing w:before="0" w:after="0"/>
        <w:rPr>
          <w:rFonts w:asciiTheme="minorHAnsi" w:hAnsiTheme="minorHAnsi" w:cs="Arial"/>
          <w:i/>
          <w:iCs/>
          <w:spacing w:val="-10"/>
          <w:kern w:val="18"/>
          <w:sz w:val="21"/>
          <w:szCs w:val="21"/>
        </w:rPr>
      </w:pPr>
    </w:p>
    <w:p w14:paraId="115606F3" w14:textId="77777777" w:rsidR="002B74EA" w:rsidRPr="002B74EA" w:rsidRDefault="002B74EA" w:rsidP="002B74EA">
      <w:pPr>
        <w:pStyle w:val="Normlnywebov"/>
        <w:spacing w:before="0" w:after="0"/>
        <w:rPr>
          <w:rFonts w:asciiTheme="minorHAnsi" w:hAnsiTheme="minorHAnsi" w:cs="Arial"/>
          <w:b/>
          <w:bCs/>
          <w:i/>
          <w:iCs/>
          <w:spacing w:val="-10"/>
          <w:kern w:val="18"/>
          <w:sz w:val="21"/>
          <w:szCs w:val="21"/>
        </w:rPr>
      </w:pPr>
      <w:r w:rsidRPr="002B74EA">
        <w:rPr>
          <w:rFonts w:asciiTheme="minorHAnsi" w:hAnsiTheme="minorHAnsi" w:cs="Arial"/>
          <w:b/>
          <w:bCs/>
          <w:i/>
          <w:iCs/>
          <w:spacing w:val="-10"/>
          <w:kern w:val="18"/>
          <w:sz w:val="21"/>
          <w:szCs w:val="21"/>
        </w:rPr>
        <w:t>Rovnováha a symbióza bázne a lásky.</w:t>
      </w:r>
    </w:p>
    <w:p w14:paraId="2C5546F6" w14:textId="77777777" w:rsidR="002B74EA" w:rsidRPr="002B74EA" w:rsidRDefault="002B74EA" w:rsidP="002B74EA">
      <w:pPr>
        <w:pStyle w:val="Normlnywebov"/>
        <w:spacing w:before="0" w:after="0"/>
        <w:rPr>
          <w:rFonts w:asciiTheme="minorHAnsi" w:hAnsiTheme="minorHAnsi" w:cs="Arial"/>
          <w:b/>
          <w:bCs/>
          <w:i/>
          <w:iCs/>
          <w:spacing w:val="-10"/>
          <w:kern w:val="18"/>
          <w:sz w:val="21"/>
          <w:szCs w:val="21"/>
        </w:rPr>
      </w:pPr>
      <w:r w:rsidRPr="002B74EA">
        <w:rPr>
          <w:rFonts w:asciiTheme="minorHAnsi" w:hAnsiTheme="minorHAnsi" w:cs="Arial"/>
          <w:b/>
          <w:bCs/>
          <w:i/>
          <w:iCs/>
          <w:spacing w:val="-10"/>
          <w:kern w:val="18"/>
          <w:sz w:val="21"/>
          <w:szCs w:val="21"/>
        </w:rPr>
        <w:t>========================</w:t>
      </w:r>
    </w:p>
    <w:p w14:paraId="5E90050F" w14:textId="77777777" w:rsidR="002B74EA" w:rsidRPr="002B74EA" w:rsidRDefault="002B74EA" w:rsidP="002B74EA">
      <w:pPr>
        <w:pStyle w:val="Normlnywebov"/>
        <w:spacing w:before="0" w:after="0"/>
        <w:rPr>
          <w:rFonts w:asciiTheme="minorHAnsi" w:hAnsiTheme="minorHAnsi" w:cs="Arial"/>
          <w:i/>
          <w:iCs/>
          <w:spacing w:val="-10"/>
          <w:kern w:val="18"/>
          <w:sz w:val="21"/>
          <w:szCs w:val="21"/>
        </w:rPr>
      </w:pPr>
      <w:r w:rsidRPr="002B74EA">
        <w:rPr>
          <w:rFonts w:asciiTheme="minorHAnsi" w:hAnsiTheme="minorHAnsi" w:cs="Arial"/>
          <w:i/>
          <w:iCs/>
          <w:spacing w:val="-10"/>
          <w:kern w:val="18"/>
          <w:sz w:val="21"/>
          <w:szCs w:val="21"/>
        </w:rPr>
        <w:t xml:space="preserve">Bázeň. </w:t>
      </w:r>
    </w:p>
    <w:p w14:paraId="561F0B68" w14:textId="77777777" w:rsidR="002B74EA" w:rsidRPr="002B74EA" w:rsidRDefault="002B74EA" w:rsidP="002B74EA">
      <w:pPr>
        <w:pStyle w:val="Normlnywebov"/>
        <w:spacing w:before="0" w:after="0"/>
        <w:rPr>
          <w:rFonts w:asciiTheme="minorHAnsi" w:hAnsiTheme="minorHAnsi" w:cs="Arial"/>
          <w:i/>
          <w:iCs/>
          <w:spacing w:val="-10"/>
          <w:kern w:val="18"/>
          <w:sz w:val="21"/>
          <w:szCs w:val="21"/>
        </w:rPr>
      </w:pPr>
      <w:r w:rsidRPr="002B74EA">
        <w:rPr>
          <w:rFonts w:asciiTheme="minorHAnsi" w:hAnsiTheme="minorHAnsi" w:cs="Arial"/>
          <w:i/>
          <w:iCs/>
          <w:spacing w:val="-10"/>
          <w:kern w:val="18"/>
          <w:sz w:val="21"/>
          <w:szCs w:val="21"/>
        </w:rPr>
        <w:t xml:space="preserve">Viera a láska na strane jednej, bázeň, vďačnosť a úžas na strane druhej. Bez tejto bázne sa viera stáva trúfalosťou a vedie do Pekla, a nie do Slávy Neba! Bázeň bez viery a lásky je strachom sluhov a otrokov. Viera bez bázne nemá v sebe ani vďačnosť ani lásku a stáva sa trúfalosťou démonov. </w:t>
      </w:r>
    </w:p>
    <w:p w14:paraId="00057166" w14:textId="77777777" w:rsidR="002B74EA" w:rsidRPr="002B74EA" w:rsidRDefault="002B74EA" w:rsidP="002B74EA">
      <w:pPr>
        <w:pStyle w:val="Normlnywebov"/>
        <w:spacing w:before="0" w:after="0"/>
        <w:rPr>
          <w:rFonts w:asciiTheme="minorHAnsi" w:hAnsiTheme="minorHAnsi" w:cs="Arial"/>
          <w:i/>
          <w:iCs/>
          <w:spacing w:val="-10"/>
          <w:kern w:val="18"/>
          <w:sz w:val="21"/>
          <w:szCs w:val="21"/>
        </w:rPr>
      </w:pPr>
      <w:r w:rsidRPr="002B74EA">
        <w:rPr>
          <w:rFonts w:asciiTheme="minorHAnsi" w:hAnsiTheme="minorHAnsi" w:cs="Arial"/>
          <w:i/>
          <w:iCs/>
          <w:spacing w:val="-10"/>
          <w:kern w:val="18"/>
          <w:sz w:val="21"/>
          <w:szCs w:val="21"/>
        </w:rPr>
        <w:t xml:space="preserve">Otec a brat a priateľ a druh - ale stále Boh a Vládca a Stvoriteľ, Nezmerný a Nesmierny, Najvyšší vo svojej Sláve, "Boh nad všetkými bohmi </w:t>
      </w:r>
      <w:r w:rsidRPr="002B74EA">
        <w:rPr>
          <w:rFonts w:asciiTheme="minorHAnsi" w:hAnsiTheme="minorHAnsi" w:cs="Arial"/>
          <w:i/>
          <w:iCs/>
          <w:spacing w:val="-10"/>
          <w:kern w:val="18"/>
          <w:sz w:val="21"/>
          <w:szCs w:val="21"/>
        </w:rPr>
        <w:t>a Pán nad všetkými pánmi, Boh veľký, mocný a hrozný, ktorý neberie ohľad na osoby a dary neprijíma" (</w:t>
      </w:r>
      <w:proofErr w:type="spellStart"/>
      <w:r w:rsidRPr="002B74EA">
        <w:rPr>
          <w:rFonts w:asciiTheme="minorHAnsi" w:hAnsiTheme="minorHAnsi" w:cs="Arial"/>
          <w:i/>
          <w:iCs/>
          <w:spacing w:val="-10"/>
          <w:kern w:val="18"/>
          <w:sz w:val="21"/>
          <w:szCs w:val="21"/>
        </w:rPr>
        <w:t>Dt</w:t>
      </w:r>
      <w:proofErr w:type="spellEnd"/>
      <w:r w:rsidRPr="002B74EA">
        <w:rPr>
          <w:rFonts w:asciiTheme="minorHAnsi" w:hAnsiTheme="minorHAnsi" w:cs="Arial"/>
          <w:i/>
          <w:iCs/>
          <w:spacing w:val="-10"/>
          <w:kern w:val="18"/>
          <w:sz w:val="21"/>
          <w:szCs w:val="21"/>
        </w:rPr>
        <w:t xml:space="preserve"> 10, 17). </w:t>
      </w:r>
    </w:p>
    <w:p w14:paraId="6BDBF6A5" w14:textId="77777777" w:rsidR="002B74EA" w:rsidRPr="002B74EA" w:rsidRDefault="002B74EA" w:rsidP="002B74EA">
      <w:pPr>
        <w:pStyle w:val="Normlnywebov"/>
        <w:spacing w:before="0" w:after="0"/>
        <w:rPr>
          <w:rFonts w:asciiTheme="minorHAnsi" w:hAnsiTheme="minorHAnsi" w:cs="Arial"/>
          <w:i/>
          <w:iCs/>
          <w:spacing w:val="-10"/>
          <w:kern w:val="18"/>
          <w:sz w:val="21"/>
          <w:szCs w:val="21"/>
        </w:rPr>
      </w:pPr>
      <w:r w:rsidRPr="002B74EA">
        <w:rPr>
          <w:rFonts w:asciiTheme="minorHAnsi" w:hAnsiTheme="minorHAnsi" w:cs="Arial"/>
          <w:i/>
          <w:iCs/>
          <w:spacing w:val="-10"/>
          <w:kern w:val="18"/>
          <w:sz w:val="21"/>
          <w:szCs w:val="21"/>
        </w:rPr>
        <w:t>A súčasne Boh a Vládca a Stvoriteľ a Sudca, vyvýšený nad všetko - a predsa otec, brat, ženích, priateľ, verný a oddaný až na smrť, ba ak my sami "sme neverní, on ostáva verný, lebo seba samého zaprieť nemôže" (2Tim 2, 13), veď On "neprišiel svet súdiť, ale svet spasiť" (</w:t>
      </w:r>
      <w:proofErr w:type="spellStart"/>
      <w:r w:rsidRPr="002B74EA">
        <w:rPr>
          <w:rFonts w:asciiTheme="minorHAnsi" w:hAnsiTheme="minorHAnsi" w:cs="Arial"/>
          <w:i/>
          <w:iCs/>
          <w:spacing w:val="-10"/>
          <w:kern w:val="18"/>
          <w:sz w:val="21"/>
          <w:szCs w:val="21"/>
        </w:rPr>
        <w:t>Jn</w:t>
      </w:r>
      <w:proofErr w:type="spellEnd"/>
      <w:r w:rsidRPr="002B74EA">
        <w:rPr>
          <w:rFonts w:asciiTheme="minorHAnsi" w:hAnsiTheme="minorHAnsi" w:cs="Arial"/>
          <w:i/>
          <w:iCs/>
          <w:spacing w:val="-10"/>
          <w:kern w:val="18"/>
          <w:sz w:val="21"/>
          <w:szCs w:val="21"/>
        </w:rPr>
        <w:t xml:space="preserve"> 12, 47)! </w:t>
      </w:r>
    </w:p>
    <w:p w14:paraId="709218AB" w14:textId="77777777" w:rsidR="002B74EA" w:rsidRPr="002B74EA" w:rsidRDefault="002B74EA" w:rsidP="002B74EA">
      <w:pPr>
        <w:pStyle w:val="Normlnywebov"/>
        <w:spacing w:before="0" w:after="0"/>
        <w:rPr>
          <w:rFonts w:asciiTheme="minorHAnsi" w:hAnsiTheme="minorHAnsi" w:cs="Arial"/>
          <w:i/>
          <w:iCs/>
          <w:spacing w:val="-10"/>
          <w:kern w:val="18"/>
          <w:sz w:val="21"/>
          <w:szCs w:val="21"/>
        </w:rPr>
      </w:pPr>
      <w:r w:rsidRPr="002B74EA">
        <w:rPr>
          <w:rFonts w:asciiTheme="minorHAnsi" w:hAnsiTheme="minorHAnsi" w:cs="Arial"/>
          <w:i/>
          <w:iCs/>
          <w:spacing w:val="-10"/>
          <w:kern w:val="18"/>
          <w:sz w:val="21"/>
          <w:szCs w:val="21"/>
        </w:rPr>
        <w:t xml:space="preserve">Jedno bez druhého nie je. Len oboje spolu. Tak, ako je tomu aj u nás: tvor, prach a popol a hriešnik - a predsa syn a priateľ Kráľa a druh a nevesta Ženícha a dedič, boh v Bohu, svojom Otcovi! Veľkosť Boha a malosť nás, tvorov, dokonca hriešnikov! Ale súčasne malosť Boha, ktorý sa stal pre nás obyčajným človekom, aby sme s Ním mohli myť spoločenstvo – a naša veľkosť, ktorú sme z Jeho milosti a lásky ako synovia a dedičia v Ňom dostali. </w:t>
      </w:r>
    </w:p>
    <w:p w14:paraId="504363F8" w14:textId="2FC94225" w:rsidR="002D3601" w:rsidRPr="002B74EA" w:rsidRDefault="002B74EA" w:rsidP="002B74EA">
      <w:pPr>
        <w:pStyle w:val="Normlnywebov"/>
        <w:spacing w:before="0" w:after="0"/>
        <w:rPr>
          <w:rFonts w:asciiTheme="minorHAnsi" w:hAnsiTheme="minorHAnsi" w:cs="Arial"/>
          <w:i/>
          <w:iCs/>
          <w:spacing w:val="-10"/>
          <w:kern w:val="18"/>
          <w:sz w:val="21"/>
          <w:szCs w:val="21"/>
        </w:rPr>
      </w:pPr>
      <w:r w:rsidRPr="002B74EA">
        <w:rPr>
          <w:rFonts w:asciiTheme="minorHAnsi" w:hAnsiTheme="minorHAnsi" w:cs="Arial"/>
          <w:i/>
          <w:iCs/>
          <w:spacing w:val="-10"/>
          <w:kern w:val="18"/>
          <w:sz w:val="21"/>
          <w:szCs w:val="21"/>
        </w:rPr>
        <w:t xml:space="preserve">"A preto moji milovaní, ako ste vždy poslúchli, a nielen v mojej prítomnosti, ale oveľa viac teraz v mojej neprítomnosti, s bázňou a chvením pracujte na svojej spáse. Lebo v Kristovi Ježišovi ani obriezka nič neznamená, ani </w:t>
      </w:r>
      <w:proofErr w:type="spellStart"/>
      <w:r w:rsidRPr="002B74EA">
        <w:rPr>
          <w:rFonts w:asciiTheme="minorHAnsi" w:hAnsiTheme="minorHAnsi" w:cs="Arial"/>
          <w:i/>
          <w:iCs/>
          <w:spacing w:val="-10"/>
          <w:kern w:val="18"/>
          <w:sz w:val="21"/>
          <w:szCs w:val="21"/>
        </w:rPr>
        <w:t>neobriezka</w:t>
      </w:r>
      <w:proofErr w:type="spellEnd"/>
      <w:r w:rsidRPr="002B74EA">
        <w:rPr>
          <w:rFonts w:asciiTheme="minorHAnsi" w:hAnsiTheme="minorHAnsi" w:cs="Arial"/>
          <w:i/>
          <w:iCs/>
          <w:spacing w:val="-10"/>
          <w:kern w:val="18"/>
          <w:sz w:val="21"/>
          <w:szCs w:val="21"/>
        </w:rPr>
        <w:t>, ale viera činná skrze lásku. V láske niet strachu, a dokonalá láska vyháňa strach, lebo strach má v sebe trest, a kto sa bojí, nie je dokonalý v láske. My milujeme, pretože on prvý miloval nás" (</w:t>
      </w:r>
      <w:proofErr w:type="spellStart"/>
      <w:r w:rsidRPr="002B74EA">
        <w:rPr>
          <w:rFonts w:asciiTheme="minorHAnsi" w:hAnsiTheme="minorHAnsi" w:cs="Arial"/>
          <w:i/>
          <w:iCs/>
          <w:spacing w:val="-10"/>
          <w:kern w:val="18"/>
          <w:sz w:val="21"/>
          <w:szCs w:val="21"/>
        </w:rPr>
        <w:t>Flp</w:t>
      </w:r>
      <w:proofErr w:type="spellEnd"/>
      <w:r w:rsidRPr="002B74EA">
        <w:rPr>
          <w:rFonts w:asciiTheme="minorHAnsi" w:hAnsiTheme="minorHAnsi" w:cs="Arial"/>
          <w:i/>
          <w:iCs/>
          <w:spacing w:val="-10"/>
          <w:kern w:val="18"/>
          <w:sz w:val="21"/>
          <w:szCs w:val="21"/>
        </w:rPr>
        <w:t xml:space="preserve"> 2, 12; Gal 5, 6; 1Jn 4, 18-19).</w:t>
      </w:r>
    </w:p>
    <w:p w14:paraId="04A59D48" w14:textId="77777777" w:rsidR="002B74EA" w:rsidRPr="002B74EA" w:rsidRDefault="002B74EA" w:rsidP="002B74EA">
      <w:pPr>
        <w:pStyle w:val="Normlnywebov"/>
        <w:spacing w:before="0" w:after="0"/>
        <w:rPr>
          <w:rFonts w:asciiTheme="minorHAnsi" w:hAnsiTheme="minorHAnsi" w:cs="Arial"/>
          <w:i/>
          <w:iCs/>
          <w:spacing w:val="-10"/>
          <w:kern w:val="18"/>
          <w:sz w:val="21"/>
          <w:szCs w:val="21"/>
        </w:rPr>
      </w:pPr>
    </w:p>
    <w:p w14:paraId="1F25264B" w14:textId="77777777" w:rsidR="002B74EA" w:rsidRPr="002B74EA" w:rsidRDefault="002B74EA" w:rsidP="002B74EA">
      <w:pPr>
        <w:pStyle w:val="Normlnywebov"/>
        <w:spacing w:before="0" w:after="0"/>
        <w:rPr>
          <w:rFonts w:asciiTheme="minorHAnsi" w:hAnsiTheme="minorHAnsi" w:cs="Arial"/>
          <w:b/>
          <w:bCs/>
          <w:i/>
          <w:iCs/>
          <w:spacing w:val="-10"/>
          <w:kern w:val="18"/>
          <w:sz w:val="21"/>
          <w:szCs w:val="21"/>
        </w:rPr>
      </w:pPr>
      <w:r w:rsidRPr="002B74EA">
        <w:rPr>
          <w:rFonts w:asciiTheme="minorHAnsi" w:hAnsiTheme="minorHAnsi" w:cs="Arial"/>
          <w:b/>
          <w:bCs/>
          <w:i/>
          <w:iCs/>
          <w:spacing w:val="-10"/>
          <w:kern w:val="18"/>
          <w:sz w:val="21"/>
          <w:szCs w:val="21"/>
        </w:rPr>
        <w:t>Odvážiť sa uveriť v priateľstvo Boha!</w:t>
      </w:r>
    </w:p>
    <w:p w14:paraId="6F3AD98B" w14:textId="77777777" w:rsidR="002B74EA" w:rsidRPr="002B74EA" w:rsidRDefault="002B74EA" w:rsidP="002B74EA">
      <w:pPr>
        <w:pStyle w:val="Normlnywebov"/>
        <w:spacing w:before="0" w:after="0"/>
        <w:rPr>
          <w:rFonts w:asciiTheme="minorHAnsi" w:hAnsiTheme="minorHAnsi" w:cs="Arial"/>
          <w:b/>
          <w:bCs/>
          <w:i/>
          <w:iCs/>
          <w:spacing w:val="-10"/>
          <w:kern w:val="18"/>
          <w:sz w:val="21"/>
          <w:szCs w:val="21"/>
        </w:rPr>
      </w:pPr>
      <w:r w:rsidRPr="002B74EA">
        <w:rPr>
          <w:rFonts w:asciiTheme="minorHAnsi" w:hAnsiTheme="minorHAnsi" w:cs="Arial"/>
          <w:b/>
          <w:bCs/>
          <w:i/>
          <w:iCs/>
          <w:spacing w:val="-10"/>
          <w:kern w:val="18"/>
          <w:sz w:val="21"/>
          <w:szCs w:val="21"/>
        </w:rPr>
        <w:t>=========================</w:t>
      </w:r>
    </w:p>
    <w:p w14:paraId="3FB8A295" w14:textId="77777777" w:rsidR="002B74EA" w:rsidRPr="002B74EA" w:rsidRDefault="002B74EA" w:rsidP="002B74EA">
      <w:pPr>
        <w:pStyle w:val="Normlnywebov"/>
        <w:spacing w:before="0" w:after="0"/>
        <w:rPr>
          <w:rFonts w:asciiTheme="minorHAnsi" w:hAnsiTheme="minorHAnsi" w:cs="Arial"/>
          <w:i/>
          <w:iCs/>
          <w:spacing w:val="-10"/>
          <w:kern w:val="18"/>
          <w:sz w:val="21"/>
          <w:szCs w:val="21"/>
        </w:rPr>
      </w:pPr>
      <w:r w:rsidRPr="002B74EA">
        <w:rPr>
          <w:rFonts w:asciiTheme="minorHAnsi" w:hAnsiTheme="minorHAnsi" w:cs="Arial"/>
          <w:i/>
          <w:iCs/>
          <w:spacing w:val="-10"/>
          <w:kern w:val="18"/>
          <w:sz w:val="21"/>
          <w:szCs w:val="21"/>
        </w:rPr>
        <w:t xml:space="preserve">Je to ako keď stretnete neznámeho človeka, mocného, vplyvného, nebezpečného. Skúmate jeho zámery s vami, motívy, postranné úmysly, pýtate sa, čo za tým je - až náhle a pritom zdráhavo konečne pochopíte, že tam žiadne postranné úmysly nie sú a že z nejakého nepochopiteľného dôvodu je prosto váš priateľ a naozaj úprimne stojí na vašej strane. Pýtate sa, ako dlho mu to s niekým tak bezvýznamným ako vy vydrží, kedy sa to kúzlo zlomí, kedy sa konečne </w:t>
      </w:r>
      <w:r w:rsidRPr="002B74EA">
        <w:rPr>
          <w:rFonts w:asciiTheme="minorHAnsi" w:hAnsiTheme="minorHAnsi" w:cs="Arial"/>
          <w:i/>
          <w:iCs/>
          <w:spacing w:val="-10"/>
          <w:kern w:val="18"/>
          <w:sz w:val="21"/>
          <w:szCs w:val="21"/>
        </w:rPr>
        <w:lastRenderedPageBreak/>
        <w:t xml:space="preserve">od vás odvráti a veci konečne začnú byť aké by mali, lebo to jeho priateľstvo, trpezlivosť a priazeň sú jednoducho čosi... nenormálne. Neprirodzené. Tak to prosto nechodí! Až po čase sa odvážite konečne veriť, dúfať, že sa tak nestane nikdy. Že je váš priateľ. Verný. Navždy. Neviete prečo. Vlastne viete: má vás rád. Miluje vás ako druha a priateľa. Len nechápete prečo, lebo na to nemá žiaden dôvod a milión dôvodov pre opak. Ale je to tak. Prosto je to tak. </w:t>
      </w:r>
    </w:p>
    <w:p w14:paraId="2941F5FD" w14:textId="77777777" w:rsidR="002B74EA" w:rsidRPr="002B74EA" w:rsidRDefault="002B74EA" w:rsidP="002B74EA">
      <w:pPr>
        <w:pStyle w:val="Normlnywebov"/>
        <w:spacing w:before="0" w:after="0"/>
        <w:rPr>
          <w:rFonts w:asciiTheme="minorHAnsi" w:hAnsiTheme="minorHAnsi" w:cs="Arial"/>
          <w:i/>
          <w:iCs/>
          <w:spacing w:val="-10"/>
          <w:kern w:val="18"/>
          <w:sz w:val="21"/>
          <w:szCs w:val="21"/>
        </w:rPr>
      </w:pPr>
      <w:r w:rsidRPr="002B74EA">
        <w:rPr>
          <w:rFonts w:asciiTheme="minorHAnsi" w:hAnsiTheme="minorHAnsi" w:cs="Arial"/>
          <w:i/>
          <w:iCs/>
          <w:spacing w:val="-10"/>
          <w:kern w:val="18"/>
          <w:sz w:val="21"/>
          <w:szCs w:val="21"/>
        </w:rPr>
        <w:t xml:space="preserve">Toto je to, čo zažívame, keď stojíme pred Bohom. Mysleli sme si, že sme veriaci. </w:t>
      </w:r>
      <w:proofErr w:type="spellStart"/>
      <w:r w:rsidRPr="002B74EA">
        <w:rPr>
          <w:rFonts w:asciiTheme="minorHAnsi" w:hAnsiTheme="minorHAnsi" w:cs="Arial"/>
          <w:i/>
          <w:iCs/>
          <w:spacing w:val="-10"/>
          <w:kern w:val="18"/>
          <w:sz w:val="21"/>
          <w:szCs w:val="21"/>
        </w:rPr>
        <w:t>Houby</w:t>
      </w:r>
      <w:proofErr w:type="spellEnd"/>
      <w:r w:rsidRPr="002B74EA">
        <w:rPr>
          <w:rFonts w:asciiTheme="minorHAnsi" w:hAnsiTheme="minorHAnsi" w:cs="Arial"/>
          <w:i/>
          <w:iCs/>
          <w:spacing w:val="-10"/>
          <w:kern w:val="18"/>
          <w:sz w:val="21"/>
          <w:szCs w:val="21"/>
        </w:rPr>
        <w:t xml:space="preserve">! Verili sme vo vlastnú predstavu. Uveriť v Boha, takéhoto Boha, to stojí ešte len pred nami. U väčšiny sa k tomu ešte len odhodlávame. </w:t>
      </w:r>
    </w:p>
    <w:p w14:paraId="6286A5CD" w14:textId="77777777" w:rsidR="002B74EA" w:rsidRPr="002B74EA" w:rsidRDefault="002B74EA" w:rsidP="002B74EA">
      <w:pPr>
        <w:pStyle w:val="Normlnywebov"/>
        <w:spacing w:before="0" w:after="0"/>
        <w:rPr>
          <w:rFonts w:asciiTheme="minorHAnsi" w:hAnsiTheme="minorHAnsi" w:cs="Arial"/>
          <w:i/>
          <w:iCs/>
          <w:spacing w:val="-10"/>
          <w:kern w:val="18"/>
          <w:sz w:val="21"/>
          <w:szCs w:val="21"/>
        </w:rPr>
      </w:pPr>
      <w:r w:rsidRPr="002B74EA">
        <w:rPr>
          <w:rFonts w:asciiTheme="minorHAnsi" w:hAnsiTheme="minorHAnsi" w:cs="Arial"/>
          <w:i/>
          <w:iCs/>
          <w:spacing w:val="-10"/>
          <w:kern w:val="18"/>
          <w:sz w:val="21"/>
          <w:szCs w:val="21"/>
        </w:rPr>
        <w:t xml:space="preserve">A obrátenie? No, obrátenie potom jednoducho znamená, že toto Božie priateľstvo, vernosť a oddanosť Boha opätujeme. To je všetko. Stávame sa bratmi Brata, priateľmi Priateľa, synmi Otca, členmi Rodiny. Tiež skutočne a úplne. </w:t>
      </w:r>
    </w:p>
    <w:p w14:paraId="7B721A70" w14:textId="6293A0D5" w:rsidR="002B74EA" w:rsidRPr="002B74EA" w:rsidRDefault="002B74EA" w:rsidP="002B74EA">
      <w:pPr>
        <w:pStyle w:val="Normlnywebov"/>
        <w:spacing w:before="0" w:after="0"/>
        <w:rPr>
          <w:rFonts w:asciiTheme="minorHAnsi" w:hAnsiTheme="minorHAnsi" w:cs="Arial"/>
          <w:i/>
          <w:iCs/>
          <w:spacing w:val="-10"/>
          <w:kern w:val="18"/>
          <w:sz w:val="21"/>
          <w:szCs w:val="21"/>
        </w:rPr>
      </w:pPr>
      <w:r w:rsidRPr="002B74EA">
        <w:rPr>
          <w:rFonts w:asciiTheme="minorHAnsi" w:hAnsiTheme="minorHAnsi" w:cs="Arial"/>
          <w:i/>
          <w:iCs/>
          <w:spacing w:val="-10"/>
          <w:kern w:val="18"/>
          <w:sz w:val="21"/>
          <w:szCs w:val="21"/>
        </w:rPr>
        <w:t>A to je všetko. Toto je ten Ježišov 'dobrý strom' a všetko ostatné svätosť a dokonalosť, je jeho ovocie. Veď každý hriech je len dôsledkom toho, že o sebe a Bohu takto nezmýšľame, tomuto neveríme, toto sme si nezvolili. Stačí ale uveriť a obrátiť sa - a hriech zmizne, preto "kto ostáva v ňom, nehreší, nemôže hrešiť, pretože sa narodil z Boha. Veď všetko, čo sa narodilo z Boha, premáha svet. A tým víťazstvom, ktoré premohlo svet, je naša viera" (1Jn 3, 6.9; 5, 4).</w:t>
      </w:r>
    </w:p>
    <w:p w14:paraId="7C14B9DD" w14:textId="590EAD1A" w:rsidR="003575E3" w:rsidRPr="001D66B3" w:rsidRDefault="003575E3" w:rsidP="00581632">
      <w:pPr>
        <w:pStyle w:val="Normlnywebov"/>
        <w:spacing w:before="0" w:after="0"/>
        <w:rPr>
          <w:rFonts w:asciiTheme="minorHAnsi" w:hAnsiTheme="minorHAnsi" w:cs="Arial"/>
          <w:i/>
          <w:iCs/>
          <w:spacing w:val="-10"/>
          <w:kern w:val="18"/>
          <w:sz w:val="21"/>
          <w:szCs w:val="21"/>
        </w:rPr>
        <w:sectPr w:rsidR="003575E3" w:rsidRPr="001D66B3"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337"/>
        <w:gridCol w:w="31"/>
        <w:gridCol w:w="2410"/>
        <w:gridCol w:w="425"/>
        <w:gridCol w:w="1808"/>
      </w:tblGrid>
      <w:tr w:rsidR="00763F93" w:rsidRPr="006B4383" w14:paraId="330DE330" w14:textId="77777777" w:rsidTr="006E071F">
        <w:trPr>
          <w:trHeight w:val="383"/>
          <w:jc w:val="center"/>
        </w:trPr>
        <w:tc>
          <w:tcPr>
            <w:tcW w:w="604"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68" w:type="dxa"/>
            <w:gridSpan w:val="2"/>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D04384" w:rsidRPr="00203CEC" w14:paraId="00A76DEB" w14:textId="77777777" w:rsidTr="00887396">
        <w:trPr>
          <w:trHeight w:val="171"/>
          <w:jc w:val="center"/>
        </w:trPr>
        <w:tc>
          <w:tcPr>
            <w:tcW w:w="604" w:type="dxa"/>
            <w:vMerge w:val="restart"/>
            <w:shd w:val="clear" w:color="auto" w:fill="F2F2F2" w:themeFill="background1" w:themeFillShade="F2"/>
            <w:vAlign w:val="center"/>
          </w:tcPr>
          <w:p w14:paraId="437EC527" w14:textId="77777777" w:rsidR="00D04384" w:rsidRPr="00DB396A" w:rsidRDefault="00D04384" w:rsidP="00C9064F">
            <w:pPr>
              <w:spacing w:after="0"/>
              <w:jc w:val="center"/>
              <w:rPr>
                <w:rFonts w:ascii="Monotype Corsiva" w:hAnsi="Monotype Corsiva"/>
                <w:b/>
                <w:bCs/>
              </w:rPr>
            </w:pPr>
            <w:r w:rsidRPr="00DB396A">
              <w:rPr>
                <w:rFonts w:ascii="Monotype Corsiva" w:hAnsi="Monotype Corsiva"/>
                <w:b/>
                <w:bCs/>
              </w:rPr>
              <w:t>Po</w:t>
            </w:r>
          </w:p>
          <w:p w14:paraId="715E440E" w14:textId="3F844F3B" w:rsidR="00D04384" w:rsidRPr="00DB396A" w:rsidRDefault="00704380" w:rsidP="00C9064F">
            <w:pPr>
              <w:spacing w:after="0"/>
              <w:jc w:val="center"/>
              <w:rPr>
                <w:rFonts w:ascii="Monotype Corsiva" w:hAnsi="Monotype Corsiva"/>
                <w:b/>
                <w:bCs/>
              </w:rPr>
            </w:pPr>
            <w:r>
              <w:rPr>
                <w:rFonts w:ascii="Monotype Corsiva" w:hAnsi="Monotype Corsiva"/>
                <w:b/>
                <w:bCs/>
              </w:rPr>
              <w:t>25</w:t>
            </w:r>
            <w:r w:rsidR="00460D1E">
              <w:rPr>
                <w:rFonts w:ascii="Monotype Corsiva" w:hAnsi="Monotype Corsiva"/>
                <w:b/>
                <w:bCs/>
              </w:rPr>
              <w:t>.</w:t>
            </w:r>
            <w:r w:rsidR="00205161">
              <w:rPr>
                <w:rFonts w:ascii="Monotype Corsiva" w:hAnsi="Monotype Corsiva"/>
                <w:b/>
                <w:bCs/>
              </w:rPr>
              <w:t>9</w:t>
            </w:r>
            <w:r w:rsidR="00D04384">
              <w:rPr>
                <w:rFonts w:ascii="Monotype Corsiva" w:hAnsi="Monotype Corsiva"/>
                <w:b/>
                <w:bCs/>
              </w:rPr>
              <w:t>.</w:t>
            </w:r>
          </w:p>
        </w:tc>
        <w:tc>
          <w:tcPr>
            <w:tcW w:w="7011" w:type="dxa"/>
            <w:gridSpan w:val="5"/>
            <w:shd w:val="clear" w:color="auto" w:fill="FDE9D9" w:themeFill="accent6" w:themeFillTint="33"/>
            <w:vAlign w:val="center"/>
          </w:tcPr>
          <w:p w14:paraId="4865B396" w14:textId="132FB647" w:rsidR="00D04384" w:rsidRPr="00712521" w:rsidRDefault="0078199B" w:rsidP="00D04384">
            <w:pPr>
              <w:spacing w:after="0" w:line="240" w:lineRule="auto"/>
              <w:jc w:val="center"/>
              <w:rPr>
                <w:rFonts w:ascii="Monotype Corsiva" w:hAnsi="Monotype Corsiva"/>
              </w:rPr>
            </w:pPr>
            <w:r>
              <w:rPr>
                <w:rFonts w:ascii="Monotype Corsiva" w:hAnsi="Monotype Corsiva"/>
              </w:rPr>
              <w:t>Prepodobn</w:t>
            </w:r>
            <w:r w:rsidR="00704380">
              <w:rPr>
                <w:rFonts w:ascii="Monotype Corsiva" w:hAnsi="Monotype Corsiva"/>
              </w:rPr>
              <w:t xml:space="preserve">á matka </w:t>
            </w:r>
            <w:proofErr w:type="spellStart"/>
            <w:r w:rsidR="00704380">
              <w:rPr>
                <w:rFonts w:ascii="Monotype Corsiva" w:hAnsi="Monotype Corsiva"/>
              </w:rPr>
              <w:t>Eufrozínia</w:t>
            </w:r>
            <w:proofErr w:type="spellEnd"/>
          </w:p>
        </w:tc>
      </w:tr>
      <w:tr w:rsidR="004B6B9A" w14:paraId="4A6D3DB6" w14:textId="77777777" w:rsidTr="006E071F">
        <w:trPr>
          <w:trHeight w:val="118"/>
          <w:jc w:val="center"/>
        </w:trPr>
        <w:tc>
          <w:tcPr>
            <w:tcW w:w="604"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68" w:type="dxa"/>
            <w:gridSpan w:val="2"/>
            <w:shd w:val="clear" w:color="auto" w:fill="FFFFFF" w:themeFill="background1"/>
            <w:vAlign w:val="center"/>
          </w:tcPr>
          <w:p w14:paraId="094A9880" w14:textId="6C9CC6E8" w:rsidR="000A0F56" w:rsidRPr="00871915" w:rsidRDefault="0078199B" w:rsidP="002C6D8A">
            <w:pPr>
              <w:spacing w:after="0" w:line="240" w:lineRule="auto"/>
              <w:jc w:val="center"/>
              <w:rPr>
                <w:rFonts w:ascii="Monotype Corsiva" w:hAnsi="Monotype Corsiva"/>
              </w:rPr>
            </w:pPr>
            <w:r>
              <w:rPr>
                <w:rFonts w:ascii="Monotype Corsiva" w:hAnsi="Monotype Corsiva"/>
              </w:rPr>
              <w:t>18.00 +</w:t>
            </w:r>
            <w:r w:rsidR="00BB4239">
              <w:rPr>
                <w:rFonts w:ascii="Monotype Corsiva" w:hAnsi="Monotype Corsiva"/>
              </w:rPr>
              <w:t>Ján (</w:t>
            </w:r>
            <w:proofErr w:type="spellStart"/>
            <w:r w:rsidR="00BB4239">
              <w:rPr>
                <w:rFonts w:ascii="Monotype Corsiva" w:hAnsi="Monotype Corsiva"/>
              </w:rPr>
              <w:t>r.Kožiková</w:t>
            </w:r>
            <w:proofErr w:type="spellEnd"/>
            <w:r w:rsidR="00BB4239">
              <w:rPr>
                <w:rFonts w:ascii="Monotype Corsiva" w:hAnsi="Monotype Corsiva"/>
              </w:rPr>
              <w:t>)</w:t>
            </w:r>
          </w:p>
        </w:tc>
        <w:tc>
          <w:tcPr>
            <w:tcW w:w="2410" w:type="dxa"/>
            <w:shd w:val="clear" w:color="auto" w:fill="FFFFFF" w:themeFill="background1"/>
            <w:vAlign w:val="center"/>
          </w:tcPr>
          <w:p w14:paraId="0DC92A0D" w14:textId="3E80516C" w:rsidR="003C6852" w:rsidRPr="00871915" w:rsidRDefault="003C6852" w:rsidP="00324E7A">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795EF1C0" w14:textId="21646B16" w:rsidR="00CF6567" w:rsidRPr="00871915" w:rsidRDefault="00CF6567" w:rsidP="00C9064F">
            <w:pPr>
              <w:spacing w:after="0" w:line="240" w:lineRule="auto"/>
              <w:jc w:val="center"/>
              <w:rPr>
                <w:rFonts w:ascii="Monotype Corsiva" w:hAnsi="Monotype Corsiva"/>
              </w:rPr>
            </w:pPr>
          </w:p>
        </w:tc>
      </w:tr>
      <w:tr w:rsidR="00205161" w:rsidRPr="00657E79" w14:paraId="4BB7A2F3" w14:textId="77777777" w:rsidTr="007D5398">
        <w:trPr>
          <w:trHeight w:val="126"/>
          <w:jc w:val="center"/>
        </w:trPr>
        <w:tc>
          <w:tcPr>
            <w:tcW w:w="604" w:type="dxa"/>
            <w:vMerge w:val="restart"/>
            <w:shd w:val="clear" w:color="auto" w:fill="F2F2F2" w:themeFill="background1" w:themeFillShade="F2"/>
            <w:vAlign w:val="center"/>
          </w:tcPr>
          <w:p w14:paraId="5BE54103" w14:textId="77777777" w:rsidR="00205161" w:rsidRPr="00DB396A" w:rsidRDefault="00205161"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18B220E3" w:rsidR="00205161" w:rsidRPr="00DB396A" w:rsidRDefault="00704380" w:rsidP="00C9064F">
            <w:pPr>
              <w:spacing w:after="0"/>
              <w:jc w:val="center"/>
              <w:rPr>
                <w:rFonts w:ascii="Monotype Corsiva" w:hAnsi="Monotype Corsiva"/>
                <w:b/>
                <w:bCs/>
              </w:rPr>
            </w:pPr>
            <w:r>
              <w:rPr>
                <w:rFonts w:ascii="Monotype Corsiva" w:hAnsi="Monotype Corsiva"/>
                <w:b/>
                <w:bCs/>
              </w:rPr>
              <w:t>26</w:t>
            </w:r>
            <w:r w:rsidR="00205161">
              <w:rPr>
                <w:rFonts w:ascii="Monotype Corsiva" w:hAnsi="Monotype Corsiva"/>
                <w:b/>
                <w:bCs/>
              </w:rPr>
              <w:t>.9.</w:t>
            </w:r>
          </w:p>
        </w:tc>
        <w:tc>
          <w:tcPr>
            <w:tcW w:w="7011" w:type="dxa"/>
            <w:gridSpan w:val="5"/>
            <w:shd w:val="clear" w:color="auto" w:fill="FDE9D9" w:themeFill="accent6" w:themeFillTint="33"/>
            <w:vAlign w:val="center"/>
          </w:tcPr>
          <w:p w14:paraId="1D2FBECE" w14:textId="2EEE6E2B" w:rsidR="00205161" w:rsidRPr="00871915" w:rsidRDefault="00704380" w:rsidP="00135E80">
            <w:pPr>
              <w:spacing w:after="0" w:line="240" w:lineRule="auto"/>
              <w:jc w:val="center"/>
              <w:rPr>
                <w:rFonts w:ascii="Monotype Corsiva" w:hAnsi="Monotype Corsiva"/>
                <w:color w:val="FF0000"/>
              </w:rPr>
            </w:pPr>
            <w:r>
              <w:rPr>
                <w:rFonts w:ascii="Monotype Corsiva" w:hAnsi="Monotype Corsiva"/>
              </w:rPr>
              <w:t>Odchod do večnosti svätého apoštola a evanjelistu Jána Teológa</w:t>
            </w:r>
          </w:p>
        </w:tc>
      </w:tr>
      <w:tr w:rsidR="007A47EA" w:rsidRPr="00657E79" w14:paraId="5838DC2D" w14:textId="77777777" w:rsidTr="009B37F6">
        <w:trPr>
          <w:trHeight w:val="256"/>
          <w:jc w:val="center"/>
        </w:trPr>
        <w:tc>
          <w:tcPr>
            <w:tcW w:w="604"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368" w:type="dxa"/>
            <w:gridSpan w:val="2"/>
            <w:shd w:val="clear" w:color="auto" w:fill="FFFFFF" w:themeFill="background1"/>
            <w:vAlign w:val="center"/>
          </w:tcPr>
          <w:p w14:paraId="18319AAA" w14:textId="707FD5AC" w:rsidR="00B16052" w:rsidRPr="00871915" w:rsidRDefault="00BB4239" w:rsidP="003C6852">
            <w:pPr>
              <w:spacing w:after="0" w:line="240" w:lineRule="auto"/>
              <w:jc w:val="center"/>
              <w:rPr>
                <w:rFonts w:ascii="Monotype Corsiva" w:hAnsi="Monotype Corsiva"/>
              </w:rPr>
            </w:pPr>
            <w:r>
              <w:rPr>
                <w:rFonts w:ascii="Monotype Corsiva" w:hAnsi="Monotype Corsiva"/>
              </w:rPr>
              <w:t>18.00</w:t>
            </w:r>
            <w:r w:rsidR="0078199B">
              <w:rPr>
                <w:rFonts w:ascii="Monotype Corsiva" w:hAnsi="Monotype Corsiva"/>
              </w:rPr>
              <w:t xml:space="preserve"> </w:t>
            </w:r>
            <w:r w:rsidR="0044540B">
              <w:rPr>
                <w:rFonts w:ascii="Monotype Corsiva" w:hAnsi="Monotype Corsiva"/>
              </w:rPr>
              <w:t>liturgia</w:t>
            </w:r>
          </w:p>
        </w:tc>
        <w:tc>
          <w:tcPr>
            <w:tcW w:w="2410" w:type="dxa"/>
            <w:shd w:val="clear" w:color="auto" w:fill="FFFFFF" w:themeFill="background1"/>
            <w:vAlign w:val="center"/>
          </w:tcPr>
          <w:p w14:paraId="42072B13" w14:textId="687DD5FD" w:rsidR="00B16052" w:rsidRPr="00871915" w:rsidRDefault="00B16052" w:rsidP="00E84C65">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0AB4E16D" w14:textId="133EEB0E" w:rsidR="00950337" w:rsidRPr="00871915" w:rsidRDefault="00950337" w:rsidP="00C9064F">
            <w:pPr>
              <w:spacing w:after="0" w:line="240" w:lineRule="auto"/>
              <w:jc w:val="center"/>
              <w:rPr>
                <w:rFonts w:ascii="Monotype Corsiva" w:hAnsi="Monotype Corsiva"/>
              </w:rPr>
            </w:pPr>
          </w:p>
        </w:tc>
      </w:tr>
      <w:tr w:rsidR="00B85E9F" w:rsidRPr="000A317F" w14:paraId="248E9F40" w14:textId="77777777" w:rsidTr="00B85E9F">
        <w:trPr>
          <w:trHeight w:val="285"/>
          <w:jc w:val="center"/>
        </w:trPr>
        <w:tc>
          <w:tcPr>
            <w:tcW w:w="604" w:type="dxa"/>
            <w:vMerge w:val="restart"/>
            <w:shd w:val="clear" w:color="auto" w:fill="F2F2F2" w:themeFill="background1" w:themeFillShade="F2"/>
            <w:vAlign w:val="center"/>
          </w:tcPr>
          <w:p w14:paraId="63947DFD" w14:textId="77777777" w:rsidR="00B85E9F" w:rsidRPr="00DB396A" w:rsidRDefault="00B85E9F"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2F950CCF" w:rsidR="00B85E9F" w:rsidRPr="00DB396A" w:rsidRDefault="0078199B" w:rsidP="00C9064F">
            <w:pPr>
              <w:spacing w:after="0"/>
              <w:jc w:val="center"/>
              <w:rPr>
                <w:rFonts w:ascii="Monotype Corsiva" w:hAnsi="Monotype Corsiva"/>
                <w:b/>
                <w:bCs/>
              </w:rPr>
            </w:pPr>
            <w:r>
              <w:rPr>
                <w:rFonts w:ascii="Monotype Corsiva" w:hAnsi="Monotype Corsiva"/>
                <w:b/>
                <w:bCs/>
              </w:rPr>
              <w:t>2</w:t>
            </w:r>
            <w:r w:rsidR="00704380">
              <w:rPr>
                <w:rFonts w:ascii="Monotype Corsiva" w:hAnsi="Monotype Corsiva"/>
                <w:b/>
                <w:bCs/>
              </w:rPr>
              <w:t>7</w:t>
            </w:r>
            <w:r w:rsidR="00205161">
              <w:rPr>
                <w:rFonts w:ascii="Monotype Corsiva" w:hAnsi="Monotype Corsiva"/>
                <w:b/>
                <w:bCs/>
              </w:rPr>
              <w:t>.9.</w:t>
            </w:r>
          </w:p>
        </w:tc>
        <w:tc>
          <w:tcPr>
            <w:tcW w:w="7011" w:type="dxa"/>
            <w:gridSpan w:val="5"/>
            <w:shd w:val="clear" w:color="auto" w:fill="FDE9D9" w:themeFill="accent6" w:themeFillTint="33"/>
            <w:vAlign w:val="center"/>
          </w:tcPr>
          <w:p w14:paraId="1C5C8608" w14:textId="2368CD82" w:rsidR="0046413C" w:rsidRPr="00B85E9F" w:rsidRDefault="0078199B" w:rsidP="006E071F">
            <w:pPr>
              <w:spacing w:after="0" w:line="240" w:lineRule="auto"/>
              <w:jc w:val="center"/>
              <w:rPr>
                <w:rFonts w:ascii="Monotype Corsiva" w:hAnsi="Monotype Corsiva"/>
              </w:rPr>
            </w:pPr>
            <w:r>
              <w:rPr>
                <w:rFonts w:ascii="Monotype Corsiva" w:hAnsi="Monotype Corsiva"/>
              </w:rPr>
              <w:t xml:space="preserve">Svätý </w:t>
            </w:r>
            <w:r w:rsidR="00704380">
              <w:rPr>
                <w:rFonts w:ascii="Monotype Corsiva" w:hAnsi="Monotype Corsiva"/>
              </w:rPr>
              <w:t xml:space="preserve">mučeník </w:t>
            </w:r>
            <w:proofErr w:type="spellStart"/>
            <w:r w:rsidR="00704380">
              <w:rPr>
                <w:rFonts w:ascii="Monotype Corsiva" w:hAnsi="Monotype Corsiva"/>
              </w:rPr>
              <w:t>Kallistrat</w:t>
            </w:r>
            <w:proofErr w:type="spellEnd"/>
            <w:r w:rsidR="00704380">
              <w:rPr>
                <w:rFonts w:ascii="Monotype Corsiva" w:hAnsi="Monotype Corsiva"/>
              </w:rPr>
              <w:t xml:space="preserve"> a spoločníci; prepodobný otec Níl, zakladateľ a </w:t>
            </w:r>
            <w:proofErr w:type="spellStart"/>
            <w:r w:rsidR="00704380">
              <w:rPr>
                <w:rFonts w:ascii="Monotype Corsiva" w:hAnsi="Monotype Corsiva"/>
              </w:rPr>
              <w:t>igumen</w:t>
            </w:r>
            <w:proofErr w:type="spellEnd"/>
            <w:r w:rsidR="00704380">
              <w:rPr>
                <w:rFonts w:ascii="Monotype Corsiva" w:hAnsi="Monotype Corsiva"/>
              </w:rPr>
              <w:t xml:space="preserve"> </w:t>
            </w:r>
            <w:proofErr w:type="spellStart"/>
            <w:r w:rsidR="00704380">
              <w:rPr>
                <w:rFonts w:ascii="Monotype Corsiva" w:hAnsi="Monotype Corsiva"/>
              </w:rPr>
              <w:t>grottaferatského</w:t>
            </w:r>
            <w:proofErr w:type="spellEnd"/>
            <w:r w:rsidR="00704380">
              <w:rPr>
                <w:rFonts w:ascii="Monotype Corsiva" w:hAnsi="Monotype Corsiva"/>
              </w:rPr>
              <w:t xml:space="preserve"> </w:t>
            </w:r>
            <w:proofErr w:type="spellStart"/>
            <w:r w:rsidR="00704380">
              <w:rPr>
                <w:rFonts w:ascii="Monotype Corsiva" w:hAnsi="Monotype Corsiva"/>
              </w:rPr>
              <w:t>monastiera</w:t>
            </w:r>
            <w:proofErr w:type="spellEnd"/>
          </w:p>
        </w:tc>
      </w:tr>
      <w:tr w:rsidR="004B6B9A" w:rsidRPr="00BE6C23" w14:paraId="28DB312B" w14:textId="77777777" w:rsidTr="009B37F6">
        <w:trPr>
          <w:trHeight w:val="66"/>
          <w:jc w:val="center"/>
        </w:trPr>
        <w:tc>
          <w:tcPr>
            <w:tcW w:w="604"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68" w:type="dxa"/>
            <w:gridSpan w:val="2"/>
            <w:shd w:val="clear" w:color="auto" w:fill="auto"/>
            <w:vAlign w:val="center"/>
          </w:tcPr>
          <w:p w14:paraId="625361F7" w14:textId="6B8CFD48" w:rsidR="005836E0" w:rsidRPr="0046413C" w:rsidRDefault="00BB4239" w:rsidP="00C9064F">
            <w:pPr>
              <w:spacing w:after="0" w:line="240" w:lineRule="auto"/>
              <w:jc w:val="center"/>
              <w:rPr>
                <w:rFonts w:ascii="Monotype Corsiva" w:hAnsi="Monotype Corsiva"/>
              </w:rPr>
            </w:pPr>
            <w:r>
              <w:rPr>
                <w:rFonts w:ascii="Monotype Corsiva" w:hAnsi="Monotype Corsiva"/>
              </w:rPr>
              <w:t>8.00</w:t>
            </w:r>
            <w:r w:rsidR="0044540B">
              <w:rPr>
                <w:rFonts w:ascii="Monotype Corsiva" w:hAnsi="Monotype Corsiva"/>
              </w:rPr>
              <w:t xml:space="preserve"> liturgia</w:t>
            </w:r>
          </w:p>
        </w:tc>
        <w:tc>
          <w:tcPr>
            <w:tcW w:w="2410" w:type="dxa"/>
            <w:shd w:val="clear" w:color="auto" w:fill="auto"/>
            <w:vAlign w:val="center"/>
          </w:tcPr>
          <w:p w14:paraId="33E21EEB" w14:textId="5FEB4962" w:rsidR="00135E80" w:rsidRPr="00871915" w:rsidRDefault="00135E80" w:rsidP="00135E80">
            <w:pPr>
              <w:spacing w:after="0" w:line="240" w:lineRule="auto"/>
              <w:jc w:val="center"/>
              <w:rPr>
                <w:rFonts w:ascii="Monotype Corsiva" w:hAnsi="Monotype Corsiva"/>
              </w:rPr>
            </w:pPr>
          </w:p>
        </w:tc>
        <w:tc>
          <w:tcPr>
            <w:tcW w:w="2233" w:type="dxa"/>
            <w:gridSpan w:val="2"/>
            <w:shd w:val="clear" w:color="auto" w:fill="auto"/>
            <w:vAlign w:val="center"/>
          </w:tcPr>
          <w:p w14:paraId="04C8DD37" w14:textId="77F631C7" w:rsidR="00E46B74" w:rsidRPr="00871915" w:rsidRDefault="00E46B74" w:rsidP="00C9064F">
            <w:pPr>
              <w:spacing w:after="0" w:line="240" w:lineRule="auto"/>
              <w:jc w:val="center"/>
              <w:rPr>
                <w:rFonts w:ascii="Monotype Corsiva" w:hAnsi="Monotype Corsiva"/>
              </w:rPr>
            </w:pPr>
          </w:p>
        </w:tc>
      </w:tr>
      <w:tr w:rsidR="00EB5D40" w:rsidRPr="000E49AE" w14:paraId="7B0EA954" w14:textId="77777777" w:rsidTr="006B4994">
        <w:trPr>
          <w:trHeight w:val="120"/>
          <w:jc w:val="center"/>
        </w:trPr>
        <w:tc>
          <w:tcPr>
            <w:tcW w:w="604" w:type="dxa"/>
            <w:vMerge w:val="restart"/>
            <w:shd w:val="clear" w:color="auto" w:fill="F2F2F2" w:themeFill="background1" w:themeFillShade="F2"/>
            <w:vAlign w:val="center"/>
          </w:tcPr>
          <w:p w14:paraId="7BF9FC35" w14:textId="77777777" w:rsidR="00EB5D40" w:rsidRDefault="00EB5D40"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57C3F740" w:rsidR="00EB5D40" w:rsidRPr="00DB396A" w:rsidRDefault="00EB5D40" w:rsidP="00C9064F">
            <w:pPr>
              <w:spacing w:after="0"/>
              <w:jc w:val="center"/>
              <w:rPr>
                <w:rFonts w:ascii="Monotype Corsiva" w:hAnsi="Monotype Corsiva"/>
                <w:b/>
                <w:bCs/>
              </w:rPr>
            </w:pPr>
            <w:r>
              <w:rPr>
                <w:rFonts w:ascii="Monotype Corsiva" w:hAnsi="Monotype Corsiva"/>
                <w:b/>
                <w:bCs/>
              </w:rPr>
              <w:t>2</w:t>
            </w:r>
            <w:r w:rsidR="00704380">
              <w:rPr>
                <w:rFonts w:ascii="Monotype Corsiva" w:hAnsi="Monotype Corsiva"/>
                <w:b/>
                <w:bCs/>
              </w:rPr>
              <w:t>8</w:t>
            </w:r>
            <w:r>
              <w:rPr>
                <w:rFonts w:ascii="Monotype Corsiva" w:hAnsi="Monotype Corsiva"/>
                <w:b/>
                <w:bCs/>
              </w:rPr>
              <w:t>.9.</w:t>
            </w:r>
          </w:p>
        </w:tc>
        <w:tc>
          <w:tcPr>
            <w:tcW w:w="7011" w:type="dxa"/>
            <w:gridSpan w:val="5"/>
            <w:shd w:val="clear" w:color="auto" w:fill="FDE9D9" w:themeFill="accent6" w:themeFillTint="33"/>
            <w:vAlign w:val="center"/>
          </w:tcPr>
          <w:p w14:paraId="7998EED0" w14:textId="5777FC9D" w:rsidR="00EB5D40" w:rsidRPr="0046413C" w:rsidRDefault="00BB4239" w:rsidP="00C9064F">
            <w:pPr>
              <w:spacing w:after="0" w:line="240" w:lineRule="auto"/>
              <w:jc w:val="center"/>
              <w:rPr>
                <w:rFonts w:ascii="Monotype Corsiva" w:hAnsi="Monotype Corsiva"/>
                <w:sz w:val="20"/>
                <w:szCs w:val="20"/>
              </w:rPr>
            </w:pPr>
            <w:r>
              <w:rPr>
                <w:rFonts w:ascii="Monotype Corsiva" w:hAnsi="Monotype Corsiva"/>
              </w:rPr>
              <w:t xml:space="preserve">Prepodobný otec a vyznávač </w:t>
            </w:r>
            <w:proofErr w:type="spellStart"/>
            <w:r>
              <w:rPr>
                <w:rFonts w:ascii="Monotype Corsiva" w:hAnsi="Monotype Corsiva"/>
              </w:rPr>
              <w:t>Charitón</w:t>
            </w:r>
            <w:proofErr w:type="spellEnd"/>
          </w:p>
        </w:tc>
      </w:tr>
      <w:tr w:rsidR="00E84C65" w:rsidRPr="000E49AE" w14:paraId="2C96CEBA" w14:textId="77777777" w:rsidTr="006E071F">
        <w:trPr>
          <w:trHeight w:val="120"/>
          <w:jc w:val="center"/>
        </w:trPr>
        <w:tc>
          <w:tcPr>
            <w:tcW w:w="604"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368" w:type="dxa"/>
            <w:gridSpan w:val="2"/>
            <w:shd w:val="clear" w:color="auto" w:fill="FFFFFF" w:themeFill="background1"/>
            <w:vAlign w:val="center"/>
          </w:tcPr>
          <w:p w14:paraId="496597C2" w14:textId="5B6C486F" w:rsidR="0044540B" w:rsidRDefault="0044540B" w:rsidP="004D483C">
            <w:pPr>
              <w:spacing w:after="0" w:line="240" w:lineRule="auto"/>
              <w:jc w:val="center"/>
              <w:rPr>
                <w:rFonts w:ascii="Monotype Corsiva" w:hAnsi="Monotype Corsiva"/>
              </w:rPr>
            </w:pPr>
            <w:r>
              <w:rPr>
                <w:rFonts w:ascii="Monotype Corsiva" w:hAnsi="Monotype Corsiva"/>
              </w:rPr>
              <w:t>8.00 liturgia</w:t>
            </w:r>
          </w:p>
          <w:p w14:paraId="2A4959B7" w14:textId="716EF979" w:rsidR="001F310B" w:rsidRDefault="00205161" w:rsidP="004D483C">
            <w:pPr>
              <w:spacing w:after="0" w:line="240" w:lineRule="auto"/>
              <w:jc w:val="center"/>
              <w:rPr>
                <w:rFonts w:ascii="Monotype Corsiva" w:hAnsi="Monotype Corsiva"/>
              </w:rPr>
            </w:pPr>
            <w:r>
              <w:rPr>
                <w:rFonts w:ascii="Monotype Corsiva" w:hAnsi="Monotype Corsiva"/>
              </w:rPr>
              <w:t xml:space="preserve">22.00 – 23.00 </w:t>
            </w:r>
            <w:r w:rsidR="001F310B">
              <w:rPr>
                <w:rFonts w:ascii="Monotype Corsiva" w:hAnsi="Monotype Corsiva"/>
              </w:rPr>
              <w:t xml:space="preserve">adorácia - </w:t>
            </w:r>
          </w:p>
          <w:p w14:paraId="09D433A5" w14:textId="670E4A68" w:rsidR="00205161" w:rsidRPr="00871915" w:rsidRDefault="00205161" w:rsidP="004D483C">
            <w:pPr>
              <w:spacing w:after="0" w:line="240" w:lineRule="auto"/>
              <w:jc w:val="center"/>
              <w:rPr>
                <w:rFonts w:ascii="Monotype Corsiva" w:hAnsi="Monotype Corsiva"/>
              </w:rPr>
            </w:pPr>
            <w:proofErr w:type="spellStart"/>
            <w:r>
              <w:rPr>
                <w:rFonts w:ascii="Monotype Corsiva" w:hAnsi="Monotype Corsiva"/>
              </w:rPr>
              <w:t>Getsemanská</w:t>
            </w:r>
            <w:proofErr w:type="spellEnd"/>
            <w:r>
              <w:rPr>
                <w:rFonts w:ascii="Monotype Corsiva" w:hAnsi="Monotype Corsiva"/>
              </w:rPr>
              <w:t xml:space="preserve"> hodinka</w:t>
            </w:r>
          </w:p>
        </w:tc>
        <w:tc>
          <w:tcPr>
            <w:tcW w:w="2410" w:type="dxa"/>
            <w:shd w:val="clear" w:color="auto" w:fill="FFFFFF" w:themeFill="background1"/>
            <w:vAlign w:val="center"/>
          </w:tcPr>
          <w:p w14:paraId="3A81B33E" w14:textId="0A934032" w:rsidR="00E84C65" w:rsidRPr="00871915" w:rsidRDefault="00E84C65" w:rsidP="00950337">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6CE87329" w14:textId="7A44275D" w:rsidR="00E84C65" w:rsidRPr="00871915" w:rsidRDefault="00E84C65" w:rsidP="003C6852">
            <w:pPr>
              <w:spacing w:after="0" w:line="240" w:lineRule="auto"/>
              <w:jc w:val="center"/>
              <w:rPr>
                <w:rFonts w:ascii="Monotype Corsiva" w:hAnsi="Monotype Corsiva"/>
              </w:rPr>
            </w:pPr>
          </w:p>
        </w:tc>
      </w:tr>
      <w:tr w:rsidR="0078199B" w:rsidRPr="004C1640" w14:paraId="3FEEC27C" w14:textId="77777777" w:rsidTr="001740F8">
        <w:trPr>
          <w:trHeight w:val="285"/>
          <w:jc w:val="center"/>
        </w:trPr>
        <w:tc>
          <w:tcPr>
            <w:tcW w:w="604" w:type="dxa"/>
            <w:vMerge w:val="restart"/>
            <w:shd w:val="clear" w:color="auto" w:fill="F2F2F2" w:themeFill="background1" w:themeFillShade="F2"/>
            <w:vAlign w:val="center"/>
          </w:tcPr>
          <w:p w14:paraId="67A6CB4C" w14:textId="77777777" w:rsidR="0078199B" w:rsidRPr="00DB396A" w:rsidRDefault="0078199B"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28E720FE" w:rsidR="0078199B" w:rsidRPr="00DB396A" w:rsidRDefault="0078199B" w:rsidP="00E84C65">
            <w:pPr>
              <w:spacing w:after="0" w:line="192" w:lineRule="auto"/>
              <w:jc w:val="center"/>
              <w:rPr>
                <w:rFonts w:ascii="Monotype Corsiva" w:hAnsi="Monotype Corsiva"/>
                <w:b/>
                <w:bCs/>
              </w:rPr>
            </w:pPr>
            <w:r>
              <w:rPr>
                <w:rFonts w:ascii="Monotype Corsiva" w:hAnsi="Monotype Corsiva"/>
                <w:b/>
                <w:bCs/>
              </w:rPr>
              <w:t>2</w:t>
            </w:r>
            <w:r w:rsidR="00704380">
              <w:rPr>
                <w:rFonts w:ascii="Monotype Corsiva" w:hAnsi="Monotype Corsiva"/>
                <w:b/>
                <w:bCs/>
              </w:rPr>
              <w:t>9</w:t>
            </w:r>
            <w:r>
              <w:rPr>
                <w:rFonts w:ascii="Monotype Corsiva" w:hAnsi="Monotype Corsiva"/>
                <w:b/>
                <w:bCs/>
              </w:rPr>
              <w:t>.9.</w:t>
            </w:r>
            <w:r w:rsidRPr="00DB396A">
              <w:rPr>
                <w:rFonts w:ascii="Monotype Corsiva" w:hAnsi="Monotype Corsiva"/>
                <w:b/>
                <w:bCs/>
                <w:noProof/>
              </w:rPr>
              <w:t xml:space="preserve"> </w:t>
            </w:r>
          </w:p>
        </w:tc>
        <w:tc>
          <w:tcPr>
            <w:tcW w:w="7011" w:type="dxa"/>
            <w:gridSpan w:val="5"/>
            <w:shd w:val="clear" w:color="auto" w:fill="FDE9D9" w:themeFill="accent6" w:themeFillTint="33"/>
            <w:vAlign w:val="center"/>
          </w:tcPr>
          <w:p w14:paraId="0C51F9F4" w14:textId="1451812A" w:rsidR="00EB5D40" w:rsidRPr="0046413C" w:rsidRDefault="00BB4239" w:rsidP="00831174">
            <w:pPr>
              <w:spacing w:after="0" w:line="240" w:lineRule="auto"/>
              <w:jc w:val="center"/>
              <w:rPr>
                <w:rFonts w:ascii="Monotype Corsiva" w:hAnsi="Monotype Corsiva"/>
                <w:b/>
                <w:bCs/>
                <w:sz w:val="20"/>
                <w:szCs w:val="20"/>
              </w:rPr>
            </w:pPr>
            <w:r>
              <w:rPr>
                <w:rFonts w:ascii="Monotype Corsiva" w:hAnsi="Monotype Corsiva"/>
              </w:rPr>
              <w:t xml:space="preserve">Prepodobný otec </w:t>
            </w:r>
            <w:proofErr w:type="spellStart"/>
            <w:r>
              <w:rPr>
                <w:rFonts w:ascii="Monotype Corsiva" w:hAnsi="Monotype Corsiva"/>
              </w:rPr>
              <w:t>Kyriak</w:t>
            </w:r>
            <w:proofErr w:type="spellEnd"/>
            <w:r>
              <w:rPr>
                <w:rFonts w:ascii="Monotype Corsiva" w:hAnsi="Monotype Corsiva"/>
              </w:rPr>
              <w:t xml:space="preserve"> Pustovník</w:t>
            </w:r>
          </w:p>
        </w:tc>
      </w:tr>
      <w:tr w:rsidR="003B24FB" w:rsidRPr="00511B47" w14:paraId="27A20916" w14:textId="77777777" w:rsidTr="006E071F">
        <w:trPr>
          <w:trHeight w:val="285"/>
          <w:jc w:val="center"/>
        </w:trPr>
        <w:tc>
          <w:tcPr>
            <w:tcW w:w="604"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368" w:type="dxa"/>
            <w:gridSpan w:val="2"/>
            <w:shd w:val="clear" w:color="auto" w:fill="FFFFFF" w:themeFill="background1"/>
            <w:vAlign w:val="center"/>
          </w:tcPr>
          <w:p w14:paraId="369A2E91" w14:textId="4E126700" w:rsidR="009B37F6" w:rsidRPr="00871915" w:rsidRDefault="009B37F6" w:rsidP="00950337">
            <w:pPr>
              <w:spacing w:after="0" w:line="240" w:lineRule="auto"/>
              <w:jc w:val="center"/>
              <w:rPr>
                <w:rFonts w:ascii="Monotype Corsiva" w:hAnsi="Monotype Corsiva"/>
              </w:rPr>
            </w:pPr>
          </w:p>
        </w:tc>
        <w:tc>
          <w:tcPr>
            <w:tcW w:w="2410" w:type="dxa"/>
            <w:shd w:val="clear" w:color="auto" w:fill="FFFFFF" w:themeFill="background1"/>
            <w:vAlign w:val="center"/>
          </w:tcPr>
          <w:p w14:paraId="5D990A88" w14:textId="761186DB" w:rsidR="003B24FB" w:rsidRPr="00871915" w:rsidRDefault="003B24FB" w:rsidP="008B4A8D">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1DFDAB51" w14:textId="146B5E68" w:rsidR="00892628" w:rsidRPr="00871915" w:rsidRDefault="00892628" w:rsidP="003C6852">
            <w:pPr>
              <w:spacing w:after="0" w:line="240" w:lineRule="auto"/>
              <w:jc w:val="center"/>
              <w:rPr>
                <w:rFonts w:ascii="Monotype Corsiva" w:hAnsi="Monotype Corsiva"/>
              </w:rPr>
            </w:pPr>
          </w:p>
        </w:tc>
      </w:tr>
      <w:tr w:rsidR="0036609F" w:rsidRPr="00511B47" w14:paraId="1EB55FC1" w14:textId="77777777" w:rsidTr="002B3EAF">
        <w:trPr>
          <w:trHeight w:val="285"/>
          <w:jc w:val="center"/>
        </w:trPr>
        <w:tc>
          <w:tcPr>
            <w:tcW w:w="604" w:type="dxa"/>
            <w:vMerge w:val="restart"/>
            <w:shd w:val="clear" w:color="auto" w:fill="F2F2F2" w:themeFill="background1" w:themeFillShade="F2"/>
            <w:vAlign w:val="center"/>
          </w:tcPr>
          <w:p w14:paraId="0E434F7C" w14:textId="77777777" w:rsidR="0036609F" w:rsidRPr="00DB396A" w:rsidRDefault="0036609F" w:rsidP="003B24FB">
            <w:pPr>
              <w:spacing w:after="0"/>
              <w:jc w:val="center"/>
              <w:rPr>
                <w:rFonts w:ascii="Monotype Corsiva" w:hAnsi="Monotype Corsiva"/>
                <w:b/>
                <w:bCs/>
              </w:rPr>
            </w:pPr>
            <w:r w:rsidRPr="00DB396A">
              <w:rPr>
                <w:rFonts w:ascii="Monotype Corsiva" w:hAnsi="Monotype Corsiva"/>
                <w:b/>
                <w:bCs/>
              </w:rPr>
              <w:t>So</w:t>
            </w:r>
          </w:p>
          <w:p w14:paraId="474D0E41" w14:textId="5E207708" w:rsidR="0036609F" w:rsidRPr="00DB396A" w:rsidRDefault="00704380" w:rsidP="003B24FB">
            <w:pPr>
              <w:spacing w:after="0"/>
              <w:jc w:val="center"/>
              <w:rPr>
                <w:rFonts w:ascii="Monotype Corsiva" w:hAnsi="Monotype Corsiva"/>
                <w:b/>
                <w:bCs/>
              </w:rPr>
            </w:pPr>
            <w:r>
              <w:rPr>
                <w:rFonts w:ascii="Monotype Corsiva" w:hAnsi="Monotype Corsiva"/>
                <w:b/>
                <w:bCs/>
              </w:rPr>
              <w:t>30</w:t>
            </w:r>
            <w:r w:rsidR="0036609F">
              <w:rPr>
                <w:rFonts w:ascii="Monotype Corsiva" w:hAnsi="Monotype Corsiva"/>
                <w:b/>
                <w:bCs/>
              </w:rPr>
              <w:t>.</w:t>
            </w:r>
            <w:r w:rsidR="00135E80">
              <w:rPr>
                <w:rFonts w:ascii="Monotype Corsiva" w:hAnsi="Monotype Corsiva"/>
                <w:b/>
                <w:bCs/>
              </w:rPr>
              <w:t>9</w:t>
            </w:r>
            <w:r w:rsidR="0036609F">
              <w:rPr>
                <w:rFonts w:ascii="Monotype Corsiva" w:hAnsi="Monotype Corsiva"/>
                <w:b/>
                <w:bCs/>
              </w:rPr>
              <w:t>.</w:t>
            </w:r>
          </w:p>
        </w:tc>
        <w:tc>
          <w:tcPr>
            <w:tcW w:w="7011" w:type="dxa"/>
            <w:gridSpan w:val="5"/>
            <w:shd w:val="clear" w:color="auto" w:fill="FDE9D9" w:themeFill="accent6" w:themeFillTint="33"/>
            <w:vAlign w:val="center"/>
          </w:tcPr>
          <w:p w14:paraId="7228B504" w14:textId="448170DA" w:rsidR="0036609F" w:rsidRPr="00BB4239" w:rsidRDefault="00BB4239" w:rsidP="0057646F">
            <w:pPr>
              <w:spacing w:after="0" w:line="240" w:lineRule="auto"/>
              <w:jc w:val="center"/>
              <w:rPr>
                <w:rFonts w:ascii="Monotype Corsiva" w:hAnsi="Monotype Corsiva"/>
                <w:color w:val="FF0000"/>
              </w:rPr>
            </w:pPr>
            <w:r w:rsidRPr="00BB4239">
              <w:rPr>
                <w:rFonts w:ascii="Monotype Corsiva" w:hAnsi="Monotype Corsiva"/>
              </w:rPr>
              <w:t>Svätý hieromučeník Gregor, biskup Veľkého Arménska</w:t>
            </w:r>
          </w:p>
        </w:tc>
      </w:tr>
      <w:tr w:rsidR="003B24FB" w:rsidRPr="00314148" w14:paraId="7862B00F" w14:textId="77777777" w:rsidTr="006E071F">
        <w:trPr>
          <w:trHeight w:val="285"/>
          <w:jc w:val="center"/>
        </w:trPr>
        <w:tc>
          <w:tcPr>
            <w:tcW w:w="604"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368" w:type="dxa"/>
            <w:gridSpan w:val="2"/>
            <w:shd w:val="clear" w:color="auto" w:fill="FFFFFF" w:themeFill="background1"/>
            <w:vAlign w:val="center"/>
          </w:tcPr>
          <w:p w14:paraId="278A3DF0" w14:textId="77777777" w:rsidR="00E87541" w:rsidRPr="0044540B" w:rsidRDefault="00BB4239" w:rsidP="003C6852">
            <w:pPr>
              <w:spacing w:after="0" w:line="240" w:lineRule="auto"/>
              <w:jc w:val="center"/>
              <w:rPr>
                <w:rFonts w:ascii="Monotype Corsiva" w:hAnsi="Monotype Corsiva"/>
                <w:sz w:val="24"/>
                <w:szCs w:val="24"/>
              </w:rPr>
            </w:pPr>
            <w:r w:rsidRPr="0044540B">
              <w:rPr>
                <w:rFonts w:ascii="Monotype Corsiva" w:hAnsi="Monotype Corsiva"/>
                <w:sz w:val="24"/>
                <w:szCs w:val="24"/>
              </w:rPr>
              <w:t>18.00 za farnosť</w:t>
            </w:r>
          </w:p>
          <w:p w14:paraId="0C35C338" w14:textId="7D76D95B" w:rsidR="0044540B" w:rsidRPr="0044540B" w:rsidRDefault="0044540B" w:rsidP="003C6852">
            <w:pPr>
              <w:spacing w:after="0" w:line="240" w:lineRule="auto"/>
              <w:jc w:val="center"/>
              <w:rPr>
                <w:rFonts w:ascii="Monotype Corsiva" w:hAnsi="Monotype Corsiva"/>
                <w:sz w:val="24"/>
                <w:szCs w:val="24"/>
              </w:rPr>
            </w:pPr>
            <w:r w:rsidRPr="0044540B">
              <w:rPr>
                <w:rFonts w:ascii="Monotype Corsiva" w:hAnsi="Monotype Corsiva"/>
                <w:sz w:val="24"/>
                <w:szCs w:val="24"/>
              </w:rPr>
              <w:t>(</w:t>
            </w:r>
            <w:proofErr w:type="spellStart"/>
            <w:r w:rsidRPr="0044540B">
              <w:rPr>
                <w:rFonts w:ascii="Monotype Corsiva" w:hAnsi="Monotype Corsiva"/>
                <w:sz w:val="24"/>
                <w:szCs w:val="24"/>
              </w:rPr>
              <w:t>nedeľnajšia</w:t>
            </w:r>
            <w:proofErr w:type="spellEnd"/>
            <w:r w:rsidRPr="0044540B">
              <w:rPr>
                <w:rFonts w:ascii="Monotype Corsiva" w:hAnsi="Monotype Corsiva"/>
                <w:sz w:val="24"/>
                <w:szCs w:val="24"/>
              </w:rPr>
              <w:t>)</w:t>
            </w:r>
          </w:p>
        </w:tc>
        <w:tc>
          <w:tcPr>
            <w:tcW w:w="2410" w:type="dxa"/>
            <w:shd w:val="clear" w:color="auto" w:fill="FFFFFF" w:themeFill="background1"/>
            <w:vAlign w:val="center"/>
          </w:tcPr>
          <w:p w14:paraId="5E6ADB8A" w14:textId="77777777" w:rsidR="004E014A" w:rsidRPr="0044540B" w:rsidRDefault="00BB4239" w:rsidP="003B24FB">
            <w:pPr>
              <w:spacing w:after="0" w:line="240" w:lineRule="auto"/>
              <w:jc w:val="center"/>
              <w:rPr>
                <w:rFonts w:ascii="Monotype Corsiva" w:hAnsi="Monotype Corsiva"/>
                <w:sz w:val="24"/>
                <w:szCs w:val="24"/>
              </w:rPr>
            </w:pPr>
            <w:r w:rsidRPr="0044540B">
              <w:rPr>
                <w:rFonts w:ascii="Monotype Corsiva" w:hAnsi="Monotype Corsiva"/>
                <w:sz w:val="24"/>
                <w:szCs w:val="24"/>
              </w:rPr>
              <w:t>16.30 *ZBP Michal (</w:t>
            </w:r>
            <w:proofErr w:type="spellStart"/>
            <w:r w:rsidRPr="0044540B">
              <w:rPr>
                <w:rFonts w:ascii="Monotype Corsiva" w:hAnsi="Monotype Corsiva"/>
                <w:sz w:val="24"/>
                <w:szCs w:val="24"/>
              </w:rPr>
              <w:t>r.Čandíková</w:t>
            </w:r>
            <w:proofErr w:type="spellEnd"/>
            <w:r w:rsidRPr="0044540B">
              <w:rPr>
                <w:rFonts w:ascii="Monotype Corsiva" w:hAnsi="Monotype Corsiva"/>
                <w:sz w:val="24"/>
                <w:szCs w:val="24"/>
              </w:rPr>
              <w:t>)</w:t>
            </w:r>
          </w:p>
          <w:p w14:paraId="058EF890" w14:textId="447529C7" w:rsidR="0044540B" w:rsidRPr="0044540B" w:rsidRDefault="0044540B" w:rsidP="003B24FB">
            <w:pPr>
              <w:spacing w:after="0" w:line="240" w:lineRule="auto"/>
              <w:jc w:val="center"/>
              <w:rPr>
                <w:rFonts w:ascii="Monotype Corsiva" w:hAnsi="Monotype Corsiva"/>
                <w:sz w:val="24"/>
                <w:szCs w:val="24"/>
              </w:rPr>
            </w:pPr>
            <w:r w:rsidRPr="0044540B">
              <w:rPr>
                <w:rFonts w:ascii="Monotype Corsiva" w:hAnsi="Monotype Corsiva"/>
                <w:sz w:val="24"/>
                <w:szCs w:val="24"/>
              </w:rPr>
              <w:t>(</w:t>
            </w:r>
            <w:proofErr w:type="spellStart"/>
            <w:r w:rsidRPr="0044540B">
              <w:rPr>
                <w:rFonts w:ascii="Monotype Corsiva" w:hAnsi="Monotype Corsiva"/>
                <w:sz w:val="24"/>
                <w:szCs w:val="24"/>
              </w:rPr>
              <w:t>nedeľnajšia</w:t>
            </w:r>
            <w:proofErr w:type="spellEnd"/>
            <w:r w:rsidRPr="0044540B">
              <w:rPr>
                <w:rFonts w:ascii="Monotype Corsiva" w:hAnsi="Monotype Corsiva"/>
                <w:sz w:val="24"/>
                <w:szCs w:val="24"/>
              </w:rPr>
              <w:t>)</w:t>
            </w:r>
          </w:p>
        </w:tc>
        <w:tc>
          <w:tcPr>
            <w:tcW w:w="2233" w:type="dxa"/>
            <w:gridSpan w:val="2"/>
            <w:shd w:val="clear" w:color="auto" w:fill="FFFFFF" w:themeFill="background1"/>
            <w:vAlign w:val="center"/>
          </w:tcPr>
          <w:p w14:paraId="01CEDF8C" w14:textId="3449486A" w:rsidR="00D05ABE" w:rsidRPr="0044540B" w:rsidRDefault="00BB4239" w:rsidP="003352FE">
            <w:pPr>
              <w:spacing w:after="0" w:line="240" w:lineRule="auto"/>
              <w:jc w:val="center"/>
              <w:rPr>
                <w:rFonts w:ascii="Monotype Corsiva" w:hAnsi="Monotype Corsiva"/>
                <w:sz w:val="24"/>
                <w:szCs w:val="24"/>
              </w:rPr>
            </w:pPr>
            <w:r w:rsidRPr="0044540B">
              <w:rPr>
                <w:rFonts w:ascii="Monotype Corsiva" w:hAnsi="Monotype Corsiva"/>
                <w:sz w:val="24"/>
                <w:szCs w:val="24"/>
              </w:rPr>
              <w:t>17.30 o. Miroslav (</w:t>
            </w:r>
            <w:proofErr w:type="spellStart"/>
            <w:r w:rsidRPr="0044540B">
              <w:rPr>
                <w:rFonts w:ascii="Monotype Corsiva" w:hAnsi="Monotype Corsiva"/>
                <w:sz w:val="24"/>
                <w:szCs w:val="24"/>
              </w:rPr>
              <w:t>nedeľnajšia</w:t>
            </w:r>
            <w:proofErr w:type="spellEnd"/>
            <w:r w:rsidRPr="0044540B">
              <w:rPr>
                <w:rFonts w:ascii="Monotype Corsiva" w:hAnsi="Monotype Corsiva"/>
                <w:sz w:val="24"/>
                <w:szCs w:val="24"/>
              </w:rPr>
              <w:t>)</w:t>
            </w:r>
          </w:p>
        </w:tc>
      </w:tr>
      <w:tr w:rsidR="00702B5F" w:rsidRPr="00314148" w14:paraId="3D69705A" w14:textId="77777777" w:rsidTr="00702B5F">
        <w:trPr>
          <w:trHeight w:val="58"/>
          <w:jc w:val="center"/>
        </w:trPr>
        <w:tc>
          <w:tcPr>
            <w:tcW w:w="604" w:type="dxa"/>
            <w:vMerge w:val="restart"/>
            <w:shd w:val="clear" w:color="auto" w:fill="F2F2F2" w:themeFill="background1" w:themeFillShade="F2"/>
            <w:vAlign w:val="center"/>
          </w:tcPr>
          <w:p w14:paraId="7D09241D" w14:textId="77777777" w:rsidR="00702B5F" w:rsidRPr="00DB396A" w:rsidRDefault="00702B5F"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505B3602" w:rsidR="00702B5F" w:rsidRPr="00DB396A" w:rsidRDefault="00704380" w:rsidP="003B24FB">
            <w:pPr>
              <w:spacing w:after="0"/>
              <w:jc w:val="center"/>
              <w:rPr>
                <w:rFonts w:ascii="Monotype Corsiva" w:hAnsi="Monotype Corsiva"/>
                <w:b/>
                <w:bCs/>
              </w:rPr>
            </w:pPr>
            <w:r>
              <w:rPr>
                <w:rFonts w:ascii="Monotype Corsiva" w:hAnsi="Monotype Corsiva"/>
                <w:b/>
                <w:bCs/>
              </w:rPr>
              <w:t>1</w:t>
            </w:r>
            <w:r w:rsidR="00A95492">
              <w:rPr>
                <w:rFonts w:ascii="Monotype Corsiva" w:hAnsi="Monotype Corsiva"/>
                <w:b/>
                <w:bCs/>
              </w:rPr>
              <w:t>.</w:t>
            </w:r>
            <w:r>
              <w:rPr>
                <w:rFonts w:ascii="Monotype Corsiva" w:hAnsi="Monotype Corsiva"/>
                <w:b/>
                <w:bCs/>
              </w:rPr>
              <w:t>10</w:t>
            </w:r>
            <w:r w:rsidR="00A95492">
              <w:rPr>
                <w:rFonts w:ascii="Monotype Corsiva" w:hAnsi="Monotype Corsiva"/>
                <w:b/>
                <w:bCs/>
              </w:rPr>
              <w:t>.</w:t>
            </w:r>
          </w:p>
        </w:tc>
        <w:tc>
          <w:tcPr>
            <w:tcW w:w="5203" w:type="dxa"/>
            <w:gridSpan w:val="4"/>
            <w:shd w:val="clear" w:color="auto" w:fill="FFFF00"/>
            <w:vAlign w:val="center"/>
          </w:tcPr>
          <w:p w14:paraId="4110CC29" w14:textId="1D9BE7F6" w:rsidR="00205161" w:rsidRDefault="00BB4239" w:rsidP="00F256AB">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Osemnásta</w:t>
            </w:r>
            <w:r w:rsidR="00712521">
              <w:rPr>
                <w:rFonts w:ascii="Monotype Corsiva" w:hAnsi="Monotype Corsiva"/>
                <w:b/>
                <w:bCs/>
                <w:color w:val="FF0000"/>
                <w:sz w:val="28"/>
                <w:szCs w:val="28"/>
              </w:rPr>
              <w:t xml:space="preserve"> nedeľa po Päťdesiatnici</w:t>
            </w:r>
          </w:p>
          <w:p w14:paraId="018922CA" w14:textId="2B7A26E3" w:rsidR="0036609F" w:rsidRPr="0078199B" w:rsidRDefault="00BB4239" w:rsidP="0078199B">
            <w:pPr>
              <w:spacing w:after="0" w:line="240" w:lineRule="auto"/>
              <w:jc w:val="center"/>
              <w:rPr>
                <w:rFonts w:ascii="Monotype Corsiva" w:hAnsi="Monotype Corsiva"/>
                <w:sz w:val="24"/>
                <w:szCs w:val="24"/>
              </w:rPr>
            </w:pPr>
            <w:r>
              <w:rPr>
                <w:rFonts w:ascii="Monotype Corsiva" w:hAnsi="Monotype Corsiva"/>
                <w:sz w:val="24"/>
                <w:szCs w:val="24"/>
              </w:rPr>
              <w:t>Presvätá Bohorodička Ochrankyňa</w:t>
            </w:r>
          </w:p>
        </w:tc>
        <w:tc>
          <w:tcPr>
            <w:tcW w:w="1808" w:type="dxa"/>
            <w:shd w:val="clear" w:color="auto" w:fill="FDE9D9" w:themeFill="accent6" w:themeFillTint="33"/>
            <w:vAlign w:val="center"/>
          </w:tcPr>
          <w:p w14:paraId="4E76DCA3" w14:textId="77777777" w:rsidR="00AC6ECF" w:rsidRDefault="0044540B" w:rsidP="006E071F">
            <w:pPr>
              <w:spacing w:after="0" w:line="240" w:lineRule="auto"/>
              <w:jc w:val="center"/>
              <w:rPr>
                <w:rFonts w:ascii="Monotype Corsiva" w:hAnsi="Monotype Corsiva"/>
                <w:color w:val="FF0000"/>
                <w:sz w:val="20"/>
                <w:szCs w:val="20"/>
              </w:rPr>
            </w:pPr>
            <w:r>
              <w:rPr>
                <w:rFonts w:ascii="Monotype Corsiva" w:hAnsi="Monotype Corsiva"/>
                <w:color w:val="FF0000"/>
                <w:sz w:val="20"/>
                <w:szCs w:val="20"/>
              </w:rPr>
              <w:t>Odporúčaný sviatok</w:t>
            </w:r>
          </w:p>
          <w:p w14:paraId="51C63EF0" w14:textId="6C7E2639" w:rsidR="0044540B" w:rsidRPr="0046413C" w:rsidRDefault="0044540B" w:rsidP="006E071F">
            <w:pPr>
              <w:spacing w:after="0" w:line="240" w:lineRule="auto"/>
              <w:jc w:val="center"/>
              <w:rPr>
                <w:rFonts w:ascii="Monotype Corsiva" w:hAnsi="Monotype Corsiva"/>
                <w:color w:val="FF0000"/>
                <w:sz w:val="20"/>
                <w:szCs w:val="20"/>
              </w:rPr>
            </w:pPr>
            <w:proofErr w:type="spellStart"/>
            <w:r>
              <w:rPr>
                <w:rFonts w:ascii="Monotype Corsiva" w:hAnsi="Monotype Corsiva"/>
                <w:color w:val="FF0000"/>
                <w:sz w:val="20"/>
                <w:szCs w:val="20"/>
              </w:rPr>
              <w:t>Myrovanie</w:t>
            </w:r>
            <w:proofErr w:type="spellEnd"/>
          </w:p>
        </w:tc>
      </w:tr>
      <w:tr w:rsidR="005836E0" w:rsidRPr="001A1ED9" w14:paraId="1896C09B" w14:textId="77777777" w:rsidTr="005836E0">
        <w:trPr>
          <w:trHeight w:val="252"/>
          <w:jc w:val="center"/>
        </w:trPr>
        <w:tc>
          <w:tcPr>
            <w:tcW w:w="604" w:type="dxa"/>
            <w:vMerge/>
            <w:shd w:val="clear" w:color="auto" w:fill="F2F2F2" w:themeFill="background1" w:themeFillShade="F2"/>
            <w:vAlign w:val="center"/>
          </w:tcPr>
          <w:p w14:paraId="11080D81" w14:textId="77777777" w:rsidR="005836E0" w:rsidRPr="00DB396A" w:rsidRDefault="005836E0" w:rsidP="003B24FB">
            <w:pPr>
              <w:spacing w:after="0"/>
              <w:jc w:val="center"/>
              <w:rPr>
                <w:rFonts w:ascii="Monotype Corsiva" w:hAnsi="Monotype Corsiva"/>
                <w:b/>
                <w:bCs/>
              </w:rPr>
            </w:pPr>
          </w:p>
        </w:tc>
        <w:tc>
          <w:tcPr>
            <w:tcW w:w="2337" w:type="dxa"/>
            <w:shd w:val="clear" w:color="auto" w:fill="FFFFFF" w:themeFill="background1"/>
            <w:vAlign w:val="center"/>
          </w:tcPr>
          <w:p w14:paraId="481CFF5A" w14:textId="4B291703" w:rsidR="004D445A" w:rsidRDefault="004D445A" w:rsidP="003F210D">
            <w:pPr>
              <w:spacing w:after="0" w:line="240" w:lineRule="auto"/>
              <w:jc w:val="center"/>
              <w:rPr>
                <w:rFonts w:ascii="Monotype Corsiva" w:hAnsi="Monotype Corsiva"/>
                <w:sz w:val="24"/>
                <w:szCs w:val="24"/>
              </w:rPr>
            </w:pPr>
          </w:p>
        </w:tc>
        <w:tc>
          <w:tcPr>
            <w:tcW w:w="2441" w:type="dxa"/>
            <w:gridSpan w:val="2"/>
            <w:shd w:val="clear" w:color="auto" w:fill="FFFFFF" w:themeFill="background1"/>
            <w:vAlign w:val="center"/>
          </w:tcPr>
          <w:p w14:paraId="102981F0" w14:textId="12831E2B" w:rsidR="005836E0" w:rsidRDefault="005836E0" w:rsidP="003F210D">
            <w:pPr>
              <w:spacing w:after="0" w:line="240" w:lineRule="auto"/>
              <w:jc w:val="center"/>
              <w:rPr>
                <w:rFonts w:ascii="Monotype Corsiva" w:hAnsi="Monotype Corsiva"/>
                <w:sz w:val="24"/>
                <w:szCs w:val="24"/>
              </w:rPr>
            </w:pPr>
          </w:p>
        </w:tc>
        <w:tc>
          <w:tcPr>
            <w:tcW w:w="2233" w:type="dxa"/>
            <w:gridSpan w:val="2"/>
            <w:shd w:val="clear" w:color="auto" w:fill="FFFFFF" w:themeFill="background1"/>
            <w:vAlign w:val="center"/>
          </w:tcPr>
          <w:p w14:paraId="72148748" w14:textId="3306449E" w:rsidR="005836E0" w:rsidRPr="005E6835" w:rsidRDefault="005836E0" w:rsidP="003B24FB">
            <w:pPr>
              <w:spacing w:after="0" w:line="240" w:lineRule="auto"/>
              <w:jc w:val="center"/>
              <w:rPr>
                <w:rFonts w:ascii="Monotype Corsiva" w:hAnsi="Monotype Corsiva"/>
                <w:sz w:val="24"/>
                <w:szCs w:val="24"/>
              </w:rPr>
            </w:pPr>
          </w:p>
        </w:tc>
      </w:tr>
    </w:tbl>
    <w:p w14:paraId="0472C05D" w14:textId="4C49698E" w:rsidR="00B01BF3" w:rsidRDefault="00243D01" w:rsidP="00B9459C">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sectPr w:rsidR="00B01BF3"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3CF3D" w14:textId="77777777" w:rsidR="00927467" w:rsidRDefault="00927467">
      <w:pPr>
        <w:spacing w:after="0" w:line="240" w:lineRule="auto"/>
      </w:pPr>
      <w:r>
        <w:separator/>
      </w:r>
    </w:p>
  </w:endnote>
  <w:endnote w:type="continuationSeparator" w:id="0">
    <w:p w14:paraId="3F2510B4" w14:textId="77777777" w:rsidR="00927467" w:rsidRDefault="00927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B37C8" w14:textId="77777777" w:rsidR="00927467" w:rsidRDefault="00927467">
      <w:pPr>
        <w:spacing w:after="0" w:line="240" w:lineRule="auto"/>
      </w:pPr>
      <w:r>
        <w:separator/>
      </w:r>
    </w:p>
  </w:footnote>
  <w:footnote w:type="continuationSeparator" w:id="0">
    <w:p w14:paraId="7638E0F6" w14:textId="77777777" w:rsidR="00927467" w:rsidRDefault="009274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5E80"/>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75DF"/>
    <w:rsid w:val="001B2B8F"/>
    <w:rsid w:val="001B3038"/>
    <w:rsid w:val="001B413A"/>
    <w:rsid w:val="001B52F5"/>
    <w:rsid w:val="001B563D"/>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310B"/>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161"/>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696"/>
    <w:rsid w:val="00253C03"/>
    <w:rsid w:val="0025420F"/>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58A3"/>
    <w:rsid w:val="002A6B2D"/>
    <w:rsid w:val="002A7AFC"/>
    <w:rsid w:val="002B0D73"/>
    <w:rsid w:val="002B0F79"/>
    <w:rsid w:val="002B11AD"/>
    <w:rsid w:val="002B47ED"/>
    <w:rsid w:val="002B70D2"/>
    <w:rsid w:val="002B713C"/>
    <w:rsid w:val="002B74EA"/>
    <w:rsid w:val="002C1703"/>
    <w:rsid w:val="002C267B"/>
    <w:rsid w:val="002C2AE1"/>
    <w:rsid w:val="002C3D9D"/>
    <w:rsid w:val="002C3EF2"/>
    <w:rsid w:val="002C577F"/>
    <w:rsid w:val="002C6D8A"/>
    <w:rsid w:val="002C7368"/>
    <w:rsid w:val="002D11AE"/>
    <w:rsid w:val="002D2383"/>
    <w:rsid w:val="002D3601"/>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A10"/>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5E3"/>
    <w:rsid w:val="00357F9B"/>
    <w:rsid w:val="00361C55"/>
    <w:rsid w:val="00362D94"/>
    <w:rsid w:val="003636FF"/>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63F0"/>
    <w:rsid w:val="004378BB"/>
    <w:rsid w:val="0044153F"/>
    <w:rsid w:val="004426CC"/>
    <w:rsid w:val="00443356"/>
    <w:rsid w:val="00443FFC"/>
    <w:rsid w:val="0044540B"/>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413C"/>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65EC"/>
    <w:rsid w:val="004A7CAD"/>
    <w:rsid w:val="004B2CDA"/>
    <w:rsid w:val="004B2EB1"/>
    <w:rsid w:val="004B4DFD"/>
    <w:rsid w:val="004B51C6"/>
    <w:rsid w:val="004B5784"/>
    <w:rsid w:val="004B6B9A"/>
    <w:rsid w:val="004C1640"/>
    <w:rsid w:val="004C1F96"/>
    <w:rsid w:val="004C2DC4"/>
    <w:rsid w:val="004C31B4"/>
    <w:rsid w:val="004C32EC"/>
    <w:rsid w:val="004C376C"/>
    <w:rsid w:val="004C3CF9"/>
    <w:rsid w:val="004C6B63"/>
    <w:rsid w:val="004C6FB3"/>
    <w:rsid w:val="004C72A7"/>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9D7"/>
    <w:rsid w:val="004F0A91"/>
    <w:rsid w:val="004F0B6F"/>
    <w:rsid w:val="004F0FA3"/>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40CD"/>
    <w:rsid w:val="00584A08"/>
    <w:rsid w:val="0058512A"/>
    <w:rsid w:val="00585159"/>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11BE6"/>
    <w:rsid w:val="00612F63"/>
    <w:rsid w:val="00613517"/>
    <w:rsid w:val="00613C23"/>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1ED"/>
    <w:rsid w:val="00695891"/>
    <w:rsid w:val="00695EDA"/>
    <w:rsid w:val="00697B75"/>
    <w:rsid w:val="00697E2E"/>
    <w:rsid w:val="006A106D"/>
    <w:rsid w:val="006A2482"/>
    <w:rsid w:val="006A373B"/>
    <w:rsid w:val="006A57C3"/>
    <w:rsid w:val="006A7D54"/>
    <w:rsid w:val="006B0A8C"/>
    <w:rsid w:val="006B2E94"/>
    <w:rsid w:val="006B4834"/>
    <w:rsid w:val="006B72D1"/>
    <w:rsid w:val="006C2D24"/>
    <w:rsid w:val="006C343F"/>
    <w:rsid w:val="006C3B24"/>
    <w:rsid w:val="006C41E1"/>
    <w:rsid w:val="006C4D26"/>
    <w:rsid w:val="006C55D1"/>
    <w:rsid w:val="006C7143"/>
    <w:rsid w:val="006C7DC1"/>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380"/>
    <w:rsid w:val="00704AA7"/>
    <w:rsid w:val="00705DBB"/>
    <w:rsid w:val="00706274"/>
    <w:rsid w:val="00707418"/>
    <w:rsid w:val="00707DE3"/>
    <w:rsid w:val="00712521"/>
    <w:rsid w:val="00713228"/>
    <w:rsid w:val="00713490"/>
    <w:rsid w:val="00713AC4"/>
    <w:rsid w:val="0071468F"/>
    <w:rsid w:val="00716BFD"/>
    <w:rsid w:val="007173F6"/>
    <w:rsid w:val="00717A82"/>
    <w:rsid w:val="00724366"/>
    <w:rsid w:val="007254BB"/>
    <w:rsid w:val="007262EB"/>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199B"/>
    <w:rsid w:val="0078231A"/>
    <w:rsid w:val="00784BAA"/>
    <w:rsid w:val="00785477"/>
    <w:rsid w:val="0079002A"/>
    <w:rsid w:val="00790BB5"/>
    <w:rsid w:val="00791FBD"/>
    <w:rsid w:val="007921CC"/>
    <w:rsid w:val="00792BEA"/>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174"/>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AB7"/>
    <w:rsid w:val="009116AB"/>
    <w:rsid w:val="009127EA"/>
    <w:rsid w:val="00914378"/>
    <w:rsid w:val="00915168"/>
    <w:rsid w:val="00915ABC"/>
    <w:rsid w:val="00916CA7"/>
    <w:rsid w:val="00917561"/>
    <w:rsid w:val="00917EAB"/>
    <w:rsid w:val="00920796"/>
    <w:rsid w:val="00920B13"/>
    <w:rsid w:val="00920F41"/>
    <w:rsid w:val="00923884"/>
    <w:rsid w:val="009251CE"/>
    <w:rsid w:val="00925261"/>
    <w:rsid w:val="00926B0C"/>
    <w:rsid w:val="00926EFA"/>
    <w:rsid w:val="00927467"/>
    <w:rsid w:val="009302BE"/>
    <w:rsid w:val="009309A9"/>
    <w:rsid w:val="009310C3"/>
    <w:rsid w:val="00932FF7"/>
    <w:rsid w:val="00934E7E"/>
    <w:rsid w:val="009407E4"/>
    <w:rsid w:val="0094110A"/>
    <w:rsid w:val="00941878"/>
    <w:rsid w:val="00942AB5"/>
    <w:rsid w:val="00943B16"/>
    <w:rsid w:val="0094585B"/>
    <w:rsid w:val="009458B0"/>
    <w:rsid w:val="0094669D"/>
    <w:rsid w:val="00946B2B"/>
    <w:rsid w:val="009471AB"/>
    <w:rsid w:val="009471E1"/>
    <w:rsid w:val="00950337"/>
    <w:rsid w:val="00950EB1"/>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37F6"/>
    <w:rsid w:val="009B58E3"/>
    <w:rsid w:val="009B5CA3"/>
    <w:rsid w:val="009B5D39"/>
    <w:rsid w:val="009B65EC"/>
    <w:rsid w:val="009B6843"/>
    <w:rsid w:val="009B7A97"/>
    <w:rsid w:val="009C010C"/>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6C7E"/>
    <w:rsid w:val="00AB07F8"/>
    <w:rsid w:val="00AB4518"/>
    <w:rsid w:val="00AB4CAB"/>
    <w:rsid w:val="00AB4D02"/>
    <w:rsid w:val="00AB7A3C"/>
    <w:rsid w:val="00AC0904"/>
    <w:rsid w:val="00AC118A"/>
    <w:rsid w:val="00AC2032"/>
    <w:rsid w:val="00AC36DB"/>
    <w:rsid w:val="00AC47ED"/>
    <w:rsid w:val="00AC47FB"/>
    <w:rsid w:val="00AC6513"/>
    <w:rsid w:val="00AC6ECF"/>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6608"/>
    <w:rsid w:val="00B87A50"/>
    <w:rsid w:val="00B90003"/>
    <w:rsid w:val="00B91C62"/>
    <w:rsid w:val="00B921A6"/>
    <w:rsid w:val="00B92697"/>
    <w:rsid w:val="00B9283A"/>
    <w:rsid w:val="00B9459C"/>
    <w:rsid w:val="00B94FAF"/>
    <w:rsid w:val="00B956C6"/>
    <w:rsid w:val="00BA0B5E"/>
    <w:rsid w:val="00BA1E4F"/>
    <w:rsid w:val="00BA2F32"/>
    <w:rsid w:val="00BA52AF"/>
    <w:rsid w:val="00BA60F2"/>
    <w:rsid w:val="00BA7476"/>
    <w:rsid w:val="00BB1CFC"/>
    <w:rsid w:val="00BB1F1D"/>
    <w:rsid w:val="00BB1FD9"/>
    <w:rsid w:val="00BB31AC"/>
    <w:rsid w:val="00BB4239"/>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1E29"/>
    <w:rsid w:val="00C32669"/>
    <w:rsid w:val="00C32B26"/>
    <w:rsid w:val="00C331E7"/>
    <w:rsid w:val="00C340F9"/>
    <w:rsid w:val="00C342E7"/>
    <w:rsid w:val="00C34925"/>
    <w:rsid w:val="00C352E8"/>
    <w:rsid w:val="00C35EF4"/>
    <w:rsid w:val="00C36940"/>
    <w:rsid w:val="00C42278"/>
    <w:rsid w:val="00C42FD3"/>
    <w:rsid w:val="00C43A82"/>
    <w:rsid w:val="00C43AD5"/>
    <w:rsid w:val="00C50D54"/>
    <w:rsid w:val="00C5363A"/>
    <w:rsid w:val="00C536E9"/>
    <w:rsid w:val="00C550BC"/>
    <w:rsid w:val="00C5609A"/>
    <w:rsid w:val="00C57D7F"/>
    <w:rsid w:val="00C62E75"/>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2FCD"/>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70AB"/>
    <w:rsid w:val="00D4064A"/>
    <w:rsid w:val="00D428C5"/>
    <w:rsid w:val="00D43DA5"/>
    <w:rsid w:val="00D44765"/>
    <w:rsid w:val="00D44829"/>
    <w:rsid w:val="00D44BE5"/>
    <w:rsid w:val="00D46522"/>
    <w:rsid w:val="00D46D8A"/>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413"/>
    <w:rsid w:val="00D76743"/>
    <w:rsid w:val="00D775C1"/>
    <w:rsid w:val="00D802D8"/>
    <w:rsid w:val="00D8176E"/>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0C5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3E36"/>
    <w:rsid w:val="00DE4301"/>
    <w:rsid w:val="00DE4FDB"/>
    <w:rsid w:val="00DF0B8C"/>
    <w:rsid w:val="00DF310D"/>
    <w:rsid w:val="00DF371D"/>
    <w:rsid w:val="00DF3DAB"/>
    <w:rsid w:val="00DF4DBE"/>
    <w:rsid w:val="00DF5907"/>
    <w:rsid w:val="00DF5DF2"/>
    <w:rsid w:val="00DF5EA8"/>
    <w:rsid w:val="00E006BA"/>
    <w:rsid w:val="00E00F2A"/>
    <w:rsid w:val="00E03657"/>
    <w:rsid w:val="00E03B8B"/>
    <w:rsid w:val="00E0425E"/>
    <w:rsid w:val="00E069A8"/>
    <w:rsid w:val="00E06C82"/>
    <w:rsid w:val="00E07431"/>
    <w:rsid w:val="00E0751F"/>
    <w:rsid w:val="00E11194"/>
    <w:rsid w:val="00E12912"/>
    <w:rsid w:val="00E12D46"/>
    <w:rsid w:val="00E12EFA"/>
    <w:rsid w:val="00E136C7"/>
    <w:rsid w:val="00E13FB3"/>
    <w:rsid w:val="00E1463D"/>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5D40"/>
    <w:rsid w:val="00EB7E9E"/>
    <w:rsid w:val="00EC036C"/>
    <w:rsid w:val="00EC132C"/>
    <w:rsid w:val="00EC14F5"/>
    <w:rsid w:val="00EC1D7F"/>
    <w:rsid w:val="00EC26A5"/>
    <w:rsid w:val="00EC2D86"/>
    <w:rsid w:val="00EC2FCE"/>
    <w:rsid w:val="00EC3866"/>
    <w:rsid w:val="00EC5447"/>
    <w:rsid w:val="00EC596C"/>
    <w:rsid w:val="00EC6296"/>
    <w:rsid w:val="00EC7515"/>
    <w:rsid w:val="00ED3851"/>
    <w:rsid w:val="00ED4241"/>
    <w:rsid w:val="00ED57DD"/>
    <w:rsid w:val="00ED5DA2"/>
    <w:rsid w:val="00ED5DE1"/>
    <w:rsid w:val="00ED710E"/>
    <w:rsid w:val="00ED77E4"/>
    <w:rsid w:val="00ED79BC"/>
    <w:rsid w:val="00ED7A5C"/>
    <w:rsid w:val="00ED7BC0"/>
    <w:rsid w:val="00EE1009"/>
    <w:rsid w:val="00EE15D0"/>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7185"/>
    <w:rsid w:val="00F17544"/>
    <w:rsid w:val="00F1781F"/>
    <w:rsid w:val="00F17AA4"/>
    <w:rsid w:val="00F17D20"/>
    <w:rsid w:val="00F20892"/>
    <w:rsid w:val="00F226EA"/>
    <w:rsid w:val="00F22D18"/>
    <w:rsid w:val="00F2484E"/>
    <w:rsid w:val="00F24F98"/>
    <w:rsid w:val="00F256AB"/>
    <w:rsid w:val="00F25C54"/>
    <w:rsid w:val="00F25CC4"/>
    <w:rsid w:val="00F267D6"/>
    <w:rsid w:val="00F26DA0"/>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18"/>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97A92"/>
    <w:rsid w:val="00FA06FE"/>
    <w:rsid w:val="00FA07EB"/>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8</TotalTime>
  <Pages>4</Pages>
  <Words>2003</Words>
  <Characters>11421</Characters>
  <Application>Microsoft Office Word</Application>
  <DocSecurity>0</DocSecurity>
  <Lines>95</Lines>
  <Paragraphs>26</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3</cp:revision>
  <cp:lastPrinted>2023-09-16T15:35:00Z</cp:lastPrinted>
  <dcterms:created xsi:type="dcterms:W3CDTF">2023-09-23T18:29:00Z</dcterms:created>
  <dcterms:modified xsi:type="dcterms:W3CDTF">2023-09-23T18:38:00Z</dcterms:modified>
</cp:coreProperties>
</file>