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3930774" w:rsidR="00EF1B53" w:rsidRPr="004426CC" w:rsidRDefault="007916DB"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w:t>
      </w:r>
      <w:r w:rsidR="00B70510">
        <w:rPr>
          <w:rFonts w:ascii="Bookman Old Style" w:hAnsi="Bookman Old Style" w:cs="Bookman Old Style"/>
          <w:b/>
          <w:sz w:val="21"/>
          <w:szCs w:val="21"/>
        </w:rPr>
        <w:t xml:space="preserve"> </w:t>
      </w:r>
      <w:r>
        <w:rPr>
          <w:rFonts w:ascii="Bookman Old Style" w:hAnsi="Bookman Old Style" w:cs="Bookman Old Style"/>
          <w:b/>
          <w:sz w:val="21"/>
          <w:szCs w:val="21"/>
        </w:rPr>
        <w:t>október</w:t>
      </w:r>
      <w:r w:rsidR="00B70510">
        <w:rPr>
          <w:rFonts w:ascii="Bookman Old Style" w:hAnsi="Bookman Old Style" w:cs="Bookman Old Style"/>
          <w:b/>
          <w:sz w:val="21"/>
          <w:szCs w:val="21"/>
        </w:rPr>
        <w:t xml:space="preserve"> – </w:t>
      </w:r>
      <w:r>
        <w:rPr>
          <w:rFonts w:ascii="Bookman Old Style" w:hAnsi="Bookman Old Style" w:cs="Bookman Old Style"/>
          <w:b/>
          <w:sz w:val="21"/>
          <w:szCs w:val="21"/>
        </w:rPr>
        <w:t>8</w:t>
      </w:r>
      <w:r w:rsidR="00B70510">
        <w:rPr>
          <w:rFonts w:ascii="Bookman Old Style" w:hAnsi="Bookman Old Style" w:cs="Bookman Old Style"/>
          <w:b/>
          <w:sz w:val="21"/>
          <w:szCs w:val="21"/>
        </w:rPr>
        <w:t xml:space="preserve">. </w:t>
      </w:r>
      <w:r w:rsidR="00704380">
        <w:rPr>
          <w:rFonts w:ascii="Bookman Old Style" w:hAnsi="Bookman Old Style" w:cs="Bookman Old Style"/>
          <w:b/>
          <w:sz w:val="21"/>
          <w:szCs w:val="21"/>
        </w:rPr>
        <w:t>október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B85E9F">
        <w:rPr>
          <w:rFonts w:ascii="Bookman Old Style" w:hAnsi="Bookman Old Style" w:cs="Bookman Old Style"/>
          <w:b/>
          <w:sz w:val="21"/>
          <w:szCs w:val="21"/>
        </w:rPr>
        <w:t>1</w:t>
      </w:r>
      <w:r>
        <w:rPr>
          <w:rFonts w:ascii="Bookman Old Style" w:hAnsi="Bookman Old Style" w:cs="Bookman Old Style"/>
          <w:b/>
          <w:sz w:val="21"/>
          <w:szCs w:val="21"/>
        </w:rPr>
        <w:t>9</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65DE6231" w14:textId="77777777" w:rsidR="00672E4B" w:rsidRPr="00BC7BD4" w:rsidRDefault="00672E4B" w:rsidP="00BC7BD4">
      <w:pPr>
        <w:pStyle w:val="Normlnywebov"/>
        <w:spacing w:before="0" w:after="0"/>
        <w:rPr>
          <w:rFonts w:asciiTheme="minorHAnsi" w:hAnsiTheme="minorHAnsi" w:cs="Arial"/>
          <w:b/>
          <w:bCs/>
          <w:i/>
          <w:iCs/>
          <w:spacing w:val="-8"/>
          <w:kern w:val="18"/>
          <w:sz w:val="20"/>
          <w:szCs w:val="20"/>
        </w:rPr>
      </w:pPr>
      <w:r w:rsidRPr="00BC7BD4">
        <w:rPr>
          <w:rFonts w:asciiTheme="minorHAnsi" w:hAnsiTheme="minorHAnsi" w:cs="Arial"/>
          <w:b/>
          <w:bCs/>
          <w:i/>
          <w:iCs/>
          <w:spacing w:val="-8"/>
          <w:kern w:val="18"/>
          <w:sz w:val="20"/>
          <w:szCs w:val="20"/>
        </w:rPr>
        <w:t>Vykúpený. Naozaj vykúpený! Tým sa to začína!</w:t>
      </w:r>
    </w:p>
    <w:p w14:paraId="1F69EAE3" w14:textId="77777777" w:rsidR="00672E4B" w:rsidRPr="00BC7BD4" w:rsidRDefault="00672E4B" w:rsidP="00BC7BD4">
      <w:pPr>
        <w:pStyle w:val="Normlnywebov"/>
        <w:spacing w:before="0" w:after="0"/>
        <w:rPr>
          <w:rFonts w:asciiTheme="minorHAnsi" w:hAnsiTheme="minorHAnsi" w:cs="Arial"/>
          <w:b/>
          <w:bCs/>
          <w:i/>
          <w:iCs/>
          <w:spacing w:val="-8"/>
          <w:kern w:val="18"/>
          <w:sz w:val="20"/>
          <w:szCs w:val="20"/>
        </w:rPr>
      </w:pPr>
      <w:r w:rsidRPr="00BC7BD4">
        <w:rPr>
          <w:rFonts w:asciiTheme="minorHAnsi" w:hAnsiTheme="minorHAnsi" w:cs="Arial"/>
          <w:b/>
          <w:bCs/>
          <w:i/>
          <w:iCs/>
          <w:spacing w:val="-8"/>
          <w:kern w:val="18"/>
          <w:sz w:val="20"/>
          <w:szCs w:val="20"/>
        </w:rPr>
        <w:t>==============================</w:t>
      </w:r>
    </w:p>
    <w:p w14:paraId="3D64CE52"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Toto je podstata VIERY, že sme si absolútne istí Bohom. "Ak niekto počúva moje slová a nezachováva ich, ja ho nesúdim, lebo som neprišiel svet súdiť, ale svet spasiť," vysvetľuje Ježiš. "Veď Boh tak miloval svet, že dal svojho jednorodeného Syna, aby nezahynul nik, kto v neho verí, ale aby mal večný život. Lebo Boh neposlal Syna na svet, aby svet odsúdil, ale aby sa skrze neho svet spasil. Kto v neho verí, nie je súdený" (</w:t>
      </w:r>
      <w:proofErr w:type="spellStart"/>
      <w:r w:rsidRPr="00BC7BD4">
        <w:rPr>
          <w:rFonts w:asciiTheme="minorHAnsi" w:hAnsiTheme="minorHAnsi" w:cs="Arial"/>
          <w:i/>
          <w:iCs/>
          <w:spacing w:val="-8"/>
          <w:kern w:val="18"/>
          <w:sz w:val="20"/>
          <w:szCs w:val="20"/>
        </w:rPr>
        <w:t>Jn</w:t>
      </w:r>
      <w:proofErr w:type="spellEnd"/>
      <w:r w:rsidRPr="00BC7BD4">
        <w:rPr>
          <w:rFonts w:asciiTheme="minorHAnsi" w:hAnsiTheme="minorHAnsi" w:cs="Arial"/>
          <w:i/>
          <w:iCs/>
          <w:spacing w:val="-8"/>
          <w:kern w:val="18"/>
          <w:sz w:val="20"/>
          <w:szCs w:val="20"/>
        </w:rPr>
        <w:t xml:space="preserve"> 12, 47; 3, 16-18). Preto môže Pavol s takou istotou napísať: "Čo teda na to povieme? Ak je Boh za nás, kto je proti nám? Keď on vlastného Syna neušetril, ale vydal ho za nás všetkých, akože by nám s ním nedaroval všetko!? Kto obžaluje Božích vyvolencov? Boh, ktorý ospravedlňuje? A kto ich odsúdi? Kristus Ježiš, ktorý zomrel, ba viac —  ktorý bol vzkriesený, je po pravici Boha a prihovára sa za nás? Veď Boží Syn Ježiš Kristus, ktorého sme u vás hlásali, ja, Silván a Timotej, nebol aj "áno" aj "nie", ale v ňom bolo iba "áno"" (</w:t>
      </w:r>
      <w:proofErr w:type="spellStart"/>
      <w:r w:rsidRPr="00BC7BD4">
        <w:rPr>
          <w:rFonts w:asciiTheme="minorHAnsi" w:hAnsiTheme="minorHAnsi" w:cs="Arial"/>
          <w:i/>
          <w:iCs/>
          <w:spacing w:val="-8"/>
          <w:kern w:val="18"/>
          <w:sz w:val="20"/>
          <w:szCs w:val="20"/>
        </w:rPr>
        <w:t>Rim</w:t>
      </w:r>
      <w:proofErr w:type="spellEnd"/>
      <w:r w:rsidRPr="00BC7BD4">
        <w:rPr>
          <w:rFonts w:asciiTheme="minorHAnsi" w:hAnsiTheme="minorHAnsi" w:cs="Arial"/>
          <w:i/>
          <w:iCs/>
          <w:spacing w:val="-8"/>
          <w:kern w:val="18"/>
          <w:sz w:val="20"/>
          <w:szCs w:val="20"/>
        </w:rPr>
        <w:t xml:space="preserve"> 8, 31-34; 2Kor 1, 19). </w:t>
      </w:r>
    </w:p>
    <w:p w14:paraId="5F4C010B"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 xml:space="preserve">Kým si nie sme istí láskou Boha, kým miesto Boha veríme démonickej predstave o ňom, vytvorenej na obraz seba, sveta, ľudí, kým máme strach a obavy z odsúdenia, kým hľadáme skôr nejaké bočné cestičky, ako uniknúť hnevu Boha a Jeho trestom a krutosti a skôr sa pred Ním nejako chrániť, dovtedy nie sme schopní nastúpiť cestu kresťanstva, cestu Evanjelia. </w:t>
      </w:r>
    </w:p>
    <w:p w14:paraId="01D0FA5C"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 xml:space="preserve">Toto je tá prvá a základná zvesť o Bohu Spasiteľovi, ktorý "v Kristovi... zmieril svet so sebou a nepočítal ľuďom ich hriechy. Veď Kristus zomrel v určenom čase za bezbožných, keď sme boli ešte bezmocní. Sotvakto zomrie za spravodlivého; hoci za dobrého by sa azda niekto odhodlal umrieť. Ale Boh dokazuje svoju lásku k nám tým, že Kristus zomrel za nás, keď sme boli ešte hriešnici" (2Kor 5, 19; </w:t>
      </w:r>
      <w:proofErr w:type="spellStart"/>
      <w:r w:rsidRPr="00BC7BD4">
        <w:rPr>
          <w:rFonts w:asciiTheme="minorHAnsi" w:hAnsiTheme="minorHAnsi" w:cs="Arial"/>
          <w:i/>
          <w:iCs/>
          <w:spacing w:val="-8"/>
          <w:kern w:val="18"/>
          <w:sz w:val="20"/>
          <w:szCs w:val="20"/>
        </w:rPr>
        <w:t>Rim</w:t>
      </w:r>
      <w:proofErr w:type="spellEnd"/>
      <w:r w:rsidRPr="00BC7BD4">
        <w:rPr>
          <w:rFonts w:asciiTheme="minorHAnsi" w:hAnsiTheme="minorHAnsi" w:cs="Arial"/>
          <w:i/>
          <w:iCs/>
          <w:spacing w:val="-8"/>
          <w:kern w:val="18"/>
          <w:sz w:val="20"/>
          <w:szCs w:val="20"/>
        </w:rPr>
        <w:t xml:space="preserve"> 5, 6-8). Táto viera je základ všetkého, "bez viery je </w:t>
      </w:r>
      <w:r w:rsidRPr="00BC7BD4">
        <w:rPr>
          <w:rFonts w:asciiTheme="minorHAnsi" w:hAnsiTheme="minorHAnsi" w:cs="Arial"/>
          <w:i/>
          <w:iCs/>
          <w:spacing w:val="-8"/>
          <w:kern w:val="18"/>
          <w:sz w:val="20"/>
          <w:szCs w:val="20"/>
        </w:rPr>
        <w:t>totiž nemožné páčiť sa Bohu. Lebo kto prichádza k Bohu, musí veriť, že je a že odmieňa tých, čo ho hľadajú" (</w:t>
      </w:r>
      <w:proofErr w:type="spellStart"/>
      <w:r w:rsidRPr="00BC7BD4">
        <w:rPr>
          <w:rFonts w:asciiTheme="minorHAnsi" w:hAnsiTheme="minorHAnsi" w:cs="Arial"/>
          <w:i/>
          <w:iCs/>
          <w:spacing w:val="-8"/>
          <w:kern w:val="18"/>
          <w:sz w:val="20"/>
          <w:szCs w:val="20"/>
        </w:rPr>
        <w:t>Hebr</w:t>
      </w:r>
      <w:proofErr w:type="spellEnd"/>
      <w:r w:rsidRPr="00BC7BD4">
        <w:rPr>
          <w:rFonts w:asciiTheme="minorHAnsi" w:hAnsiTheme="minorHAnsi" w:cs="Arial"/>
          <w:i/>
          <w:iCs/>
          <w:spacing w:val="-8"/>
          <w:kern w:val="18"/>
          <w:sz w:val="20"/>
          <w:szCs w:val="20"/>
        </w:rPr>
        <w:t xml:space="preserve"> 11, 6). </w:t>
      </w:r>
    </w:p>
    <w:p w14:paraId="49215C76"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Z nej sa rodí ATHARAXIA, bezstarostnosť, absencia každého strachu z čohokoľvek, vrátane Boha, ktorý už viac nie je hrozba, pred ktorou sa musím triasť, ale môj vlastný Otec, Spasiteľ, Vykupiteľ, Ženích, Brat, Druh, Priateľ!</w:t>
      </w:r>
    </w:p>
    <w:p w14:paraId="1FE4E7D3"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 xml:space="preserve">Druhá je potom NÁDEJ, keď spoznávame, o koľko lepší je Boží Život od toho svetského, Božie Kráľovstvo od Kráľovstve sveta - a začneme po takomto Živote v Domácnosti, Rodine, Dome Otca celým srdcom túžiť a smädiť, pretože sme ho nielen spoznali, ale sme zistili a uverili, že tento Dar je tu aj pre nás, že aj my môžeme, naozaj môžeme, my skutočne a pravdivo môžeme všetku túto krásu a nádheru a slávu žiť, naveky, v Bohu, a do istej miery už teraz, na zemi, v tele! </w:t>
      </w:r>
    </w:p>
    <w:p w14:paraId="2B9E42AD"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 xml:space="preserve">Ani bez nádeje nie je možné byť kresťanom a nastúpiť cestu, na ktorú nás Ježiš pozval. Lebo ak sa nám viac páči na zemi ako v Nebi, ak si viac ceníme pozemský život ako ten Boží, ak je nám hriech blízky a svätosť len ako nejaké bremeno a ťarcha, ak sme doma v tele a duch cudzí, potom prečo by sme mali touto cestou ísť? Ak dokonca veríme, že to nie je pre nás a že my nič také, k čomu nás Kristus povolal, nemôžeme a nedokážeme? Potom sme späť na začiatku - keď hľadáme len akési minimum nepríjemných náboženských veci, ktoré si myslíme, že musíme urobiť, aby keď z tohto sveta odídeme, tak sme sa vyhli hnevu a pomste a trestom Boha a z dvoch ziel, ktoré nás po smrti čakajú, sa nám ušlo to menšie zlo, Nebo. </w:t>
      </w:r>
    </w:p>
    <w:p w14:paraId="092D84B2" w14:textId="503713B9"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 xml:space="preserve">Z tejto nádeje a zo žitia prvotín toho, v čo dúfa, sa rodí APATHEIA, </w:t>
      </w:r>
      <w:proofErr w:type="spellStart"/>
      <w:r w:rsidRPr="00BC7BD4">
        <w:rPr>
          <w:rFonts w:asciiTheme="minorHAnsi" w:hAnsiTheme="minorHAnsi" w:cs="Arial"/>
          <w:i/>
          <w:iCs/>
          <w:spacing w:val="-8"/>
          <w:kern w:val="18"/>
          <w:sz w:val="20"/>
          <w:szCs w:val="20"/>
        </w:rPr>
        <w:t>bezžiadostivosť</w:t>
      </w:r>
      <w:proofErr w:type="spellEnd"/>
      <w:r w:rsidRPr="00BC7BD4">
        <w:rPr>
          <w:rFonts w:asciiTheme="minorHAnsi" w:hAnsiTheme="minorHAnsi" w:cs="Arial"/>
          <w:i/>
          <w:iCs/>
          <w:spacing w:val="-8"/>
          <w:kern w:val="18"/>
          <w:sz w:val="20"/>
          <w:szCs w:val="20"/>
        </w:rPr>
        <w:t>, veď všetky naše túžby sú konečne naplnené a náš smäd ukojený, presne tak, ako to Kristus prisľúbil: "Ja som chlieb života. Kto prichádza ku mne, nikdy nebude hladovať, a kto verí vo mňa, nikdy nebude žízniť" (</w:t>
      </w:r>
      <w:proofErr w:type="spellStart"/>
      <w:r w:rsidRPr="00BC7BD4">
        <w:rPr>
          <w:rFonts w:asciiTheme="minorHAnsi" w:hAnsiTheme="minorHAnsi" w:cs="Arial"/>
          <w:i/>
          <w:iCs/>
          <w:spacing w:val="-8"/>
          <w:kern w:val="18"/>
          <w:sz w:val="20"/>
          <w:szCs w:val="20"/>
        </w:rPr>
        <w:t>Jn</w:t>
      </w:r>
      <w:proofErr w:type="spellEnd"/>
      <w:r w:rsidRPr="00BC7BD4">
        <w:rPr>
          <w:rFonts w:asciiTheme="minorHAnsi" w:hAnsiTheme="minorHAnsi" w:cs="Arial"/>
          <w:i/>
          <w:iCs/>
          <w:spacing w:val="-8"/>
          <w:kern w:val="18"/>
          <w:sz w:val="20"/>
          <w:szCs w:val="20"/>
        </w:rPr>
        <w:t xml:space="preserve"> </w:t>
      </w:r>
      <w:r w:rsidRPr="00BC7BD4">
        <w:rPr>
          <w:rFonts w:asciiTheme="minorHAnsi" w:hAnsiTheme="minorHAnsi" w:cs="Arial"/>
          <w:i/>
          <w:iCs/>
          <w:spacing w:val="-8"/>
          <w:kern w:val="18"/>
          <w:sz w:val="20"/>
          <w:szCs w:val="20"/>
        </w:rPr>
        <w:lastRenderedPageBreak/>
        <w:t>6, 35)</w:t>
      </w:r>
      <w:r w:rsidR="00BC7BD4">
        <w:rPr>
          <w:rFonts w:asciiTheme="minorHAnsi" w:hAnsiTheme="minorHAnsi" w:cs="Arial"/>
          <w:i/>
          <w:iCs/>
          <w:spacing w:val="-8"/>
          <w:kern w:val="18"/>
          <w:sz w:val="20"/>
          <w:szCs w:val="20"/>
        </w:rPr>
        <w:t xml:space="preserve"> </w:t>
      </w:r>
      <w:r w:rsidRPr="00BC7BD4">
        <w:rPr>
          <w:rFonts w:asciiTheme="minorHAnsi" w:hAnsiTheme="minorHAnsi" w:cs="Arial"/>
          <w:i/>
          <w:iCs/>
          <w:spacing w:val="-8"/>
          <w:kern w:val="18"/>
          <w:sz w:val="20"/>
          <w:szCs w:val="20"/>
        </w:rPr>
        <w:t xml:space="preserve">Tretia je potom LÁSKA, keď plní radosti touto Cestou ideme, napredujeme v tomto novom Živote, ktorý je postavený práve na láske. Milujeme a milovať milujeme. Milujeme lásku, milujeme žiť lásku, milujeme milovať Boha a žiť v jednote lásky s Bohom, plní Ducha Lásky, ktorý na nás zostúpil, aby nás zjednotil v Sebe ako nevestu so Ženíchom a urobil nás jedným Telom v jednom Duchu. </w:t>
      </w:r>
    </w:p>
    <w:p w14:paraId="32486453"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A ak takto žijeme, sme si istí nielen spásou, ktorú nám Boh v Kristovi získal a daroval raz a navždy, veď "Božie dary a povolanie sú neodvolateľné" (</w:t>
      </w:r>
      <w:proofErr w:type="spellStart"/>
      <w:r w:rsidRPr="00BC7BD4">
        <w:rPr>
          <w:rFonts w:asciiTheme="minorHAnsi" w:hAnsiTheme="minorHAnsi" w:cs="Arial"/>
          <w:i/>
          <w:iCs/>
          <w:spacing w:val="-8"/>
          <w:kern w:val="18"/>
          <w:sz w:val="20"/>
          <w:szCs w:val="20"/>
        </w:rPr>
        <w:t>Rim</w:t>
      </w:r>
      <w:proofErr w:type="spellEnd"/>
      <w:r w:rsidRPr="00BC7BD4">
        <w:rPr>
          <w:rFonts w:asciiTheme="minorHAnsi" w:hAnsiTheme="minorHAnsi" w:cs="Arial"/>
          <w:i/>
          <w:iCs/>
          <w:spacing w:val="-8"/>
          <w:kern w:val="18"/>
          <w:sz w:val="20"/>
          <w:szCs w:val="20"/>
        </w:rPr>
        <w:t xml:space="preserve"> 11, 29), ale aj skutočnosťou vlastného spasenia sa, veď ho už žijeme, túto spásu práve teraz žijeme, sme srdcom už v Nebi, žijeme v Kráľovstve, kde vládne v našom živote vo všetkom Božia vôľa a Božia láska a oboje sú jedno a už teraz v jednom Duchu žijeme jeden Život Boha, svojho Otca, ako píše už Peter, že "jasáte nevýslovnou radosťou, plnou slávy, že dosahujete cieľ svojej viery —  spásu duší. Túto spásu hľadali a skúmali proroci, ktorí prorokovali o milosti, pripravenej pre vás" (1Pt 1, 8-10). A vieme, že ak žijeme s Ním, On nás nepošle preč ani neodsúdi ani nezatratí, pretože "kto počúva moje slovo a verí tomu, ktorý ma poslal, má večný život a nepôjde na súd, ale prešiel zo smrti do života. Toho, kto prichádza ku mne, neodoženiem" (</w:t>
      </w:r>
      <w:proofErr w:type="spellStart"/>
      <w:r w:rsidRPr="00BC7BD4">
        <w:rPr>
          <w:rFonts w:asciiTheme="minorHAnsi" w:hAnsiTheme="minorHAnsi" w:cs="Arial"/>
          <w:i/>
          <w:iCs/>
          <w:spacing w:val="-8"/>
          <w:kern w:val="18"/>
          <w:sz w:val="20"/>
          <w:szCs w:val="20"/>
        </w:rPr>
        <w:t>Jn</w:t>
      </w:r>
      <w:proofErr w:type="spellEnd"/>
      <w:r w:rsidRPr="00BC7BD4">
        <w:rPr>
          <w:rFonts w:asciiTheme="minorHAnsi" w:hAnsiTheme="minorHAnsi" w:cs="Arial"/>
          <w:i/>
          <w:iCs/>
          <w:spacing w:val="-8"/>
          <w:kern w:val="18"/>
          <w:sz w:val="20"/>
          <w:szCs w:val="20"/>
        </w:rPr>
        <w:t xml:space="preserve"> 5, 24; 6, 37)! </w:t>
      </w:r>
    </w:p>
    <w:p w14:paraId="1E3D9ED1"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 xml:space="preserve">Z tohto sa rodí HESYCHIA, uvoľnenosť, sloboda a pokoj, v ktorom, plní radosti, žijeme tento nový Život, vychutnávame si ho a užívame ho. </w:t>
      </w:r>
    </w:p>
    <w:p w14:paraId="3D028986"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A kým ja sám neodídem, neodpadnem od Krista a od tohto Života - ale prečo by som mal, veď to nedáva žiaden zmysel? - tak ma nikto a nič nemôže o toto obrať! Veď "kto nás odlúči od Kristovej lásky? Azda súženie, úzkosť alebo prenasledovanie, hlad alebo nahota, nebezpečenstvo alebo meč? … V tomto všetkom slávne víťazíme skrze toho, ktorý nás miluje. A som si istý, že ani smrť, ani život, ani anjeli, ani kniežatstvá, ani prítomnosť, ani budúcnosť, ani mocnosti, ani výška, ani hĺbka, ani nijaké iné stvorenie nás nebude môcť odlúčiť od Božej lásky, ktorá je v Kristovi Ježišovi, našom Pánovi" (</w:t>
      </w:r>
      <w:proofErr w:type="spellStart"/>
      <w:r w:rsidRPr="00BC7BD4">
        <w:rPr>
          <w:rFonts w:asciiTheme="minorHAnsi" w:hAnsiTheme="minorHAnsi" w:cs="Arial"/>
          <w:i/>
          <w:iCs/>
          <w:spacing w:val="-8"/>
          <w:kern w:val="18"/>
          <w:sz w:val="20"/>
          <w:szCs w:val="20"/>
        </w:rPr>
        <w:t>Rim</w:t>
      </w:r>
      <w:proofErr w:type="spellEnd"/>
      <w:r w:rsidRPr="00BC7BD4">
        <w:rPr>
          <w:rFonts w:asciiTheme="minorHAnsi" w:hAnsiTheme="minorHAnsi" w:cs="Arial"/>
          <w:i/>
          <w:iCs/>
          <w:spacing w:val="-8"/>
          <w:kern w:val="18"/>
          <w:sz w:val="20"/>
          <w:szCs w:val="20"/>
        </w:rPr>
        <w:t xml:space="preserve"> 8, 35.37-39). </w:t>
      </w:r>
    </w:p>
    <w:p w14:paraId="557133CA" w14:textId="6BFC76BF"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 xml:space="preserve">A sám Ježiš hovorí: "Neboj sa toho, čo máš trpieť. Hľa, diabol niektorých z vás má uvrhnúť do väzenia, </w:t>
      </w:r>
      <w:r w:rsidRPr="00BC7BD4">
        <w:rPr>
          <w:rFonts w:asciiTheme="minorHAnsi" w:hAnsiTheme="minorHAnsi" w:cs="Arial"/>
          <w:i/>
          <w:iCs/>
          <w:spacing w:val="-8"/>
          <w:kern w:val="18"/>
          <w:sz w:val="20"/>
          <w:szCs w:val="20"/>
        </w:rPr>
        <w:t>aby ste boli skúšaní; a budete desať dní v súžení. Buď verný až do smrti a dám ti veniec života" (</w:t>
      </w:r>
      <w:proofErr w:type="spellStart"/>
      <w:r w:rsidRPr="00BC7BD4">
        <w:rPr>
          <w:rFonts w:asciiTheme="minorHAnsi" w:hAnsiTheme="minorHAnsi" w:cs="Arial"/>
          <w:i/>
          <w:iCs/>
          <w:spacing w:val="-8"/>
          <w:kern w:val="18"/>
          <w:sz w:val="20"/>
          <w:szCs w:val="20"/>
        </w:rPr>
        <w:t>Zjv</w:t>
      </w:r>
      <w:proofErr w:type="spellEnd"/>
      <w:r w:rsidRPr="00BC7BD4">
        <w:rPr>
          <w:rFonts w:asciiTheme="minorHAnsi" w:hAnsiTheme="minorHAnsi" w:cs="Arial"/>
          <w:i/>
          <w:iCs/>
          <w:spacing w:val="-8"/>
          <w:kern w:val="18"/>
          <w:sz w:val="20"/>
          <w:szCs w:val="20"/>
        </w:rPr>
        <w:t xml:space="preserve"> 2, 10) - lebo láska, aj tá naša, sa musí vykovať a osvedčiť v ohni! "Preto sa radujete, hoci sa teraz, ak treba, trochu aj rmútite pre rozličné skúšky, aby vám vaša vyskúšaná viera, omnoho vzácnejšia ako pominuteľné zlato, ktoré sa tiež skúša ohňom, bola na chválu, slávu a česť vtedy, keď sa zjaví Ježiš Kristus" (1Pt 1, 6-7). Kristus "tým, ktorí ho prijali, dal moc stať sa Božími deťmi: tým, čo uverili v jeho meno, čo sa nenarodili ani z krvi, ani z vôle tela, ani z vôle muža, ale z Boha" (</w:t>
      </w:r>
      <w:proofErr w:type="spellStart"/>
      <w:r w:rsidRPr="00BC7BD4">
        <w:rPr>
          <w:rFonts w:asciiTheme="minorHAnsi" w:hAnsiTheme="minorHAnsi" w:cs="Arial"/>
          <w:i/>
          <w:iCs/>
          <w:spacing w:val="-8"/>
          <w:kern w:val="18"/>
          <w:sz w:val="20"/>
          <w:szCs w:val="20"/>
        </w:rPr>
        <w:t>Jn</w:t>
      </w:r>
      <w:proofErr w:type="spellEnd"/>
      <w:r w:rsidRPr="00BC7BD4">
        <w:rPr>
          <w:rFonts w:asciiTheme="minorHAnsi" w:hAnsiTheme="minorHAnsi" w:cs="Arial"/>
          <w:i/>
          <w:iCs/>
          <w:spacing w:val="-8"/>
          <w:kern w:val="18"/>
          <w:sz w:val="20"/>
          <w:szCs w:val="20"/>
        </w:rPr>
        <w:t xml:space="preserve"> 1, 12-13). Mám od Neho schopnosť a moc túto spásu žiť a spaseným byť, už teraz. Kým túto spásu žijem, On sám ma neodoženie ani neodsúdi. Kým túto spásu žijem, nik a nič ma o ňu nemôže obrať. Len ja sám by som ju mohol opustiť, zanechať a tak stratiť a sám seba odsúdiť, ako aj Ježiš vysvetľuje, že "kto neverí, už je odsúdený, pretože neuveril v meno Jednorodeného Božieho Syna. A súd je v tomto: Svetlo prišlo na svet, a ľudia milovali tmu viac ako svetlo, lebo ich skutky boli zlé" (</w:t>
      </w:r>
      <w:proofErr w:type="spellStart"/>
      <w:r w:rsidRPr="00BC7BD4">
        <w:rPr>
          <w:rFonts w:asciiTheme="minorHAnsi" w:hAnsiTheme="minorHAnsi" w:cs="Arial"/>
          <w:i/>
          <w:iCs/>
          <w:spacing w:val="-8"/>
          <w:kern w:val="18"/>
          <w:sz w:val="20"/>
          <w:szCs w:val="20"/>
        </w:rPr>
        <w:t>Jn</w:t>
      </w:r>
      <w:proofErr w:type="spellEnd"/>
      <w:r w:rsidRPr="00BC7BD4">
        <w:rPr>
          <w:rFonts w:asciiTheme="minorHAnsi" w:hAnsiTheme="minorHAnsi" w:cs="Arial"/>
          <w:i/>
          <w:iCs/>
          <w:spacing w:val="-8"/>
          <w:kern w:val="18"/>
          <w:sz w:val="20"/>
          <w:szCs w:val="20"/>
        </w:rPr>
        <w:t xml:space="preserve"> 3, 18-19). Áno, spásu môžem stratiť a len ja sám ju môžem stratiť a sám seba o ňu obrať a sám seba tak odsúdiť, ako varuje Písmo, že "ak dobrovoľne hrešíme po prijatí poznania pravdy, potom už niet obety za hriechy, ale iba hrozné očakávanie súdu a žiara ohňa, ktorý strávi protivníkov" (</w:t>
      </w:r>
      <w:proofErr w:type="spellStart"/>
      <w:r w:rsidRPr="00BC7BD4">
        <w:rPr>
          <w:rFonts w:asciiTheme="minorHAnsi" w:hAnsiTheme="minorHAnsi" w:cs="Arial"/>
          <w:i/>
          <w:iCs/>
          <w:spacing w:val="-8"/>
          <w:kern w:val="18"/>
          <w:sz w:val="20"/>
          <w:szCs w:val="20"/>
        </w:rPr>
        <w:t>Hebr</w:t>
      </w:r>
      <w:proofErr w:type="spellEnd"/>
      <w:r w:rsidRPr="00BC7BD4">
        <w:rPr>
          <w:rFonts w:asciiTheme="minorHAnsi" w:hAnsiTheme="minorHAnsi" w:cs="Arial"/>
          <w:i/>
          <w:iCs/>
          <w:spacing w:val="-8"/>
          <w:kern w:val="18"/>
          <w:sz w:val="20"/>
          <w:szCs w:val="20"/>
        </w:rPr>
        <w:t xml:space="preserve"> 10, 26-27). Ale je to už len na mne a na mojom rozhodnutí. Na nikom a ničom inom. Iba na mne. Odteraz už len odo mňa jedného záleží. </w:t>
      </w:r>
    </w:p>
    <w:p w14:paraId="72DCBE1F"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 xml:space="preserve">A toto znamená, byť VYKÚPENÝ zo zeme. Bez toho, aby som uveril v spásu a vykúpenie Bohom a aby som ich prijal a stal sa skutočne vykúpeným človekovi, nie je kresťanstvo možné. Iba nejaký druh diabolského otroctva pod pláštikom kresťanstva, ale nie kresťanstvo. </w:t>
      </w:r>
    </w:p>
    <w:p w14:paraId="1976A120"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 xml:space="preserve">"A počul som hlas z neba; bol ako hukot veľkých vôd a rachot mocného hromobitia. Hlas, ktorý som počul, znel, ako keď citaristi hrajú na svojich citarách. A spievali čosi ako novú pieseň pred trónom, pred štyrmi bytosťami a pred starcami. A tú pieseň sa nemohol nik naučiť, iba tých stoštyridsaťštyritisíc vykúpených zo zeme. To sú tí, čo sa nepoškvrnili so ženami, lebo sú panici. Tí </w:t>
      </w:r>
      <w:r w:rsidRPr="00BC7BD4">
        <w:rPr>
          <w:rFonts w:asciiTheme="minorHAnsi" w:hAnsiTheme="minorHAnsi" w:cs="Arial"/>
          <w:i/>
          <w:iCs/>
          <w:spacing w:val="-8"/>
          <w:kern w:val="18"/>
          <w:sz w:val="20"/>
          <w:szCs w:val="20"/>
        </w:rPr>
        <w:lastRenderedPageBreak/>
        <w:t>nasledujú Baránka, kamkoľvek ide. Oni sú vykúpení z ľudí ako prvotiny Bohu a Baránkovi. V ich ústach sa nenašla lož: sú bez škvrny." (</w:t>
      </w:r>
      <w:proofErr w:type="spellStart"/>
      <w:r w:rsidRPr="00BC7BD4">
        <w:rPr>
          <w:rFonts w:asciiTheme="minorHAnsi" w:hAnsiTheme="minorHAnsi" w:cs="Arial"/>
          <w:i/>
          <w:iCs/>
          <w:spacing w:val="-8"/>
          <w:kern w:val="18"/>
          <w:sz w:val="20"/>
          <w:szCs w:val="20"/>
        </w:rPr>
        <w:t>Zjv</w:t>
      </w:r>
      <w:proofErr w:type="spellEnd"/>
      <w:r w:rsidRPr="00BC7BD4">
        <w:rPr>
          <w:rFonts w:asciiTheme="minorHAnsi" w:hAnsiTheme="minorHAnsi" w:cs="Arial"/>
          <w:i/>
          <w:iCs/>
          <w:spacing w:val="-8"/>
          <w:kern w:val="18"/>
          <w:sz w:val="20"/>
          <w:szCs w:val="20"/>
        </w:rPr>
        <w:t xml:space="preserve"> 14, 2-5). Amen! </w:t>
      </w:r>
    </w:p>
    <w:p w14:paraId="771017D2"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"Túto slobodu nám vydobyl Kristus. Stojte teda pevne a nedávajte sa znova zapriahnuť do jarma otroctva." (Gal 5, 1)</w:t>
      </w:r>
    </w:p>
    <w:p w14:paraId="7B721A70" w14:textId="3F6ED344" w:rsidR="002B74EA" w:rsidRPr="00BC7BD4" w:rsidRDefault="00672E4B" w:rsidP="00BC7BD4">
      <w:pPr>
        <w:pStyle w:val="Normlnywebov"/>
        <w:spacing w:before="0" w:after="0"/>
        <w:rPr>
          <w:rFonts w:asciiTheme="minorHAnsi" w:hAnsiTheme="minorHAnsi" w:cs="Arial"/>
          <w:i/>
          <w:iCs/>
          <w:spacing w:val="-8"/>
          <w:kern w:val="18"/>
          <w:sz w:val="20"/>
          <w:szCs w:val="20"/>
        </w:rPr>
      </w:pPr>
      <w:r w:rsidRPr="00BC7BD4">
        <w:rPr>
          <w:rFonts w:asciiTheme="minorHAnsi" w:hAnsiTheme="minorHAnsi" w:cs="Arial"/>
          <w:i/>
          <w:iCs/>
          <w:spacing w:val="-8"/>
          <w:kern w:val="18"/>
          <w:sz w:val="20"/>
          <w:szCs w:val="20"/>
        </w:rPr>
        <w:t>Vierou vo vykúpenie, uvedomením si skutočnosti vykúpenia, skúsenosťou, zážitkom, prijatím vykúpenia sa kresťanstvo ako cesta do Neba začína! Toto je samý začiatok všetkého! Bez tohto to nie je kresťanská viera!</w:t>
      </w:r>
    </w:p>
    <w:p w14:paraId="6C2B6321" w14:textId="77777777" w:rsidR="00672E4B" w:rsidRPr="00BC7BD4" w:rsidRDefault="00672E4B" w:rsidP="00BC7BD4">
      <w:pPr>
        <w:pStyle w:val="Normlnywebov"/>
        <w:spacing w:before="0" w:after="0"/>
        <w:rPr>
          <w:rFonts w:asciiTheme="minorHAnsi" w:hAnsiTheme="minorHAnsi" w:cs="Arial"/>
          <w:i/>
          <w:iCs/>
          <w:spacing w:val="-8"/>
          <w:kern w:val="18"/>
          <w:sz w:val="20"/>
          <w:szCs w:val="20"/>
        </w:rPr>
      </w:pPr>
    </w:p>
    <w:p w14:paraId="57CC3AE2" w14:textId="77777777" w:rsidR="00BC7BD4" w:rsidRPr="00BC7BD4" w:rsidRDefault="00BC7BD4" w:rsidP="00BC7BD4">
      <w:pPr>
        <w:pStyle w:val="Normlnywebov"/>
        <w:spacing w:before="0" w:after="0"/>
        <w:rPr>
          <w:rFonts w:asciiTheme="minorHAnsi" w:hAnsiTheme="minorHAnsi" w:cs="Arial"/>
          <w:b/>
          <w:bCs/>
          <w:i/>
          <w:iCs/>
          <w:spacing w:val="-8"/>
          <w:kern w:val="18"/>
          <w:sz w:val="21"/>
          <w:szCs w:val="21"/>
        </w:rPr>
      </w:pPr>
      <w:r w:rsidRPr="00BC7BD4">
        <w:rPr>
          <w:rFonts w:asciiTheme="minorHAnsi" w:hAnsiTheme="minorHAnsi" w:cs="Arial"/>
          <w:b/>
          <w:bCs/>
          <w:i/>
          <w:iCs/>
          <w:spacing w:val="-8"/>
          <w:kern w:val="18"/>
          <w:sz w:val="21"/>
          <w:szCs w:val="21"/>
        </w:rPr>
        <w:t>Je kresťanstvo pre všetkých?</w:t>
      </w:r>
    </w:p>
    <w:p w14:paraId="50FBC8BE" w14:textId="77777777" w:rsidR="00BC7BD4" w:rsidRPr="00BC7BD4" w:rsidRDefault="00BC7BD4" w:rsidP="00BC7BD4">
      <w:pPr>
        <w:pStyle w:val="Normlnywebov"/>
        <w:spacing w:before="0" w:after="0"/>
        <w:rPr>
          <w:rFonts w:asciiTheme="minorHAnsi" w:hAnsiTheme="minorHAnsi" w:cs="Arial"/>
          <w:b/>
          <w:bCs/>
          <w:i/>
          <w:iCs/>
          <w:spacing w:val="-8"/>
          <w:kern w:val="18"/>
          <w:sz w:val="21"/>
          <w:szCs w:val="21"/>
        </w:rPr>
      </w:pPr>
      <w:r w:rsidRPr="00BC7BD4">
        <w:rPr>
          <w:rFonts w:asciiTheme="minorHAnsi" w:hAnsiTheme="minorHAnsi" w:cs="Arial"/>
          <w:b/>
          <w:bCs/>
          <w:i/>
          <w:iCs/>
          <w:spacing w:val="-8"/>
          <w:kern w:val="18"/>
          <w:sz w:val="21"/>
          <w:szCs w:val="21"/>
        </w:rPr>
        <w:t>==========================</w:t>
      </w:r>
    </w:p>
    <w:p w14:paraId="6650F64A" w14:textId="77777777" w:rsidR="00BC7BD4" w:rsidRPr="00BC7BD4" w:rsidRDefault="00BC7BD4" w:rsidP="00BC7BD4">
      <w:pPr>
        <w:pStyle w:val="Normlnywebov"/>
        <w:spacing w:before="0" w:after="0"/>
        <w:rPr>
          <w:rFonts w:asciiTheme="minorHAnsi" w:hAnsiTheme="minorHAnsi" w:cs="Arial"/>
          <w:i/>
          <w:iCs/>
          <w:spacing w:val="-8"/>
          <w:kern w:val="18"/>
          <w:sz w:val="21"/>
          <w:szCs w:val="21"/>
        </w:rPr>
      </w:pPr>
      <w:r w:rsidRPr="00BC7BD4">
        <w:rPr>
          <w:rFonts w:asciiTheme="minorHAnsi" w:hAnsiTheme="minorHAnsi" w:cs="Arial"/>
          <w:i/>
          <w:iCs/>
          <w:spacing w:val="-8"/>
          <w:kern w:val="18"/>
          <w:sz w:val="21"/>
          <w:szCs w:val="21"/>
        </w:rPr>
        <w:t xml:space="preserve">Je, aj nie je! </w:t>
      </w:r>
    </w:p>
    <w:p w14:paraId="29BA7211" w14:textId="5C050941" w:rsidR="00BC7BD4" w:rsidRPr="00BC7BD4" w:rsidRDefault="00BC7BD4" w:rsidP="00BC7BD4">
      <w:pPr>
        <w:pStyle w:val="Normlnywebov"/>
        <w:spacing w:before="0" w:after="0"/>
        <w:rPr>
          <w:rFonts w:asciiTheme="minorHAnsi" w:hAnsiTheme="minorHAnsi" w:cs="Arial"/>
          <w:i/>
          <w:iCs/>
          <w:spacing w:val="-8"/>
          <w:kern w:val="18"/>
          <w:sz w:val="21"/>
          <w:szCs w:val="21"/>
        </w:rPr>
      </w:pPr>
      <w:r w:rsidRPr="00BC7BD4">
        <w:rPr>
          <w:rFonts w:asciiTheme="minorHAnsi" w:hAnsiTheme="minorHAnsi" w:cs="Arial"/>
          <w:i/>
          <w:iCs/>
          <w:spacing w:val="-8"/>
          <w:kern w:val="18"/>
          <w:sz w:val="21"/>
          <w:szCs w:val="21"/>
        </w:rPr>
        <w:t>Je, pretože bolo Kristom získané a Otcom darované všetkým, ako aj Písmo píše, že "v Kristovi Boh zmieril svet so sebou a nepočítal ľuďom ich hriechy. A nám odovzdal slovo zmierenia. Sme teda Kristovými vyslancami a akoby Boh napomínal skrze nás. V Kristovom mene prosíme: Zmierte sa s Bohom! Toho, ktorý nepoznal hriech, za nás urobil hriechom, aby sme sa v ňom stali Božou spravodlivosťou" (2 Kor 5, 19-21).</w:t>
      </w:r>
      <w:r>
        <w:rPr>
          <w:rFonts w:asciiTheme="minorHAnsi" w:hAnsiTheme="minorHAnsi" w:cs="Arial"/>
          <w:i/>
          <w:iCs/>
          <w:spacing w:val="-8"/>
          <w:kern w:val="18"/>
          <w:sz w:val="21"/>
          <w:szCs w:val="21"/>
        </w:rPr>
        <w:t xml:space="preserve"> </w:t>
      </w:r>
      <w:r w:rsidRPr="00BC7BD4">
        <w:rPr>
          <w:rFonts w:asciiTheme="minorHAnsi" w:hAnsiTheme="minorHAnsi" w:cs="Arial"/>
          <w:i/>
          <w:iCs/>
          <w:spacing w:val="-8"/>
          <w:kern w:val="18"/>
          <w:sz w:val="21"/>
          <w:szCs w:val="21"/>
        </w:rPr>
        <w:t>A nie je, pretože nie každý toto pozvanie prijme a zmieri sa s Bohom a vráti sa zo svojich divokých ciest siroty na púšti do Otcovho Domu, do Domácnosti, Rodiny, Lásky Otca.</w:t>
      </w:r>
    </w:p>
    <w:p w14:paraId="70B6AD8C" w14:textId="77777777" w:rsidR="00BC7BD4" w:rsidRPr="00BC7BD4" w:rsidRDefault="00BC7BD4" w:rsidP="00BC7BD4">
      <w:pPr>
        <w:pStyle w:val="Normlnywebov"/>
        <w:spacing w:before="0" w:after="0"/>
        <w:rPr>
          <w:rFonts w:asciiTheme="minorHAnsi" w:hAnsiTheme="minorHAnsi" w:cs="Arial"/>
          <w:i/>
          <w:iCs/>
          <w:spacing w:val="-8"/>
          <w:kern w:val="18"/>
          <w:sz w:val="21"/>
          <w:szCs w:val="21"/>
        </w:rPr>
      </w:pPr>
      <w:r w:rsidRPr="00BC7BD4">
        <w:rPr>
          <w:rFonts w:asciiTheme="minorHAnsi" w:hAnsiTheme="minorHAnsi" w:cs="Arial"/>
          <w:i/>
          <w:iCs/>
          <w:spacing w:val="-8"/>
          <w:kern w:val="18"/>
          <w:sz w:val="21"/>
          <w:szCs w:val="21"/>
        </w:rPr>
        <w:t>Je to podobná otázka, ako keď sme v Slovenskom skautingu riešili, či skauting je pre všetkých, alebo nie je. A teda či by sa Skauting mal zmeniť tak, aby vyhovoval všetkým (aj za cenu toho, že vlastne skautingom byť prestane), alebo či má ostať, aký je, byť ponukou pre všetkých, ale s vedomím, že nie každý si ho zvolí a, ako v jednom svojom dokumente konštatuje Svetová organizácia, nie každému bude vyhovovať, iba niektorým. A má to svoju logiku. Veď ak by sme urobili Skauting prijateľným pre všetkých za cenu toho, že prestane byť skautingom - potom akú cenu bude mať to, že všetci budú formálne skautmi, keď nimi nebude v skutočnosti nikto?</w:t>
      </w:r>
    </w:p>
    <w:p w14:paraId="2B2CB69E" w14:textId="77777777" w:rsidR="00BC7BD4" w:rsidRPr="00BC7BD4" w:rsidRDefault="00BC7BD4" w:rsidP="00BC7BD4">
      <w:pPr>
        <w:pStyle w:val="Normlnywebov"/>
        <w:spacing w:before="0" w:after="0"/>
        <w:rPr>
          <w:rFonts w:asciiTheme="minorHAnsi" w:hAnsiTheme="minorHAnsi" w:cs="Arial"/>
          <w:i/>
          <w:iCs/>
          <w:spacing w:val="-8"/>
          <w:kern w:val="18"/>
          <w:sz w:val="21"/>
          <w:szCs w:val="21"/>
        </w:rPr>
      </w:pPr>
      <w:r w:rsidRPr="00BC7BD4">
        <w:rPr>
          <w:rFonts w:asciiTheme="minorHAnsi" w:hAnsiTheme="minorHAnsi" w:cs="Arial"/>
          <w:i/>
          <w:iCs/>
          <w:spacing w:val="-8"/>
          <w:kern w:val="18"/>
          <w:sz w:val="21"/>
          <w:szCs w:val="21"/>
        </w:rPr>
        <w:t xml:space="preserve">Túto dilemu dnes mnohí riešia v Cirkvi, aj biskupi a kňazi. Sú takí, ktorí sa snažia kresťanstvo prispôsobiť ľuďom a svetu, aby sa tak stalo pre svet a ľudí prijateľnejšie. Ale aj keby sa naskutku všetci ľudia stali kresťanmi a katolíkmi a dali sa pokrstiť a </w:t>
      </w:r>
      <w:proofErr w:type="spellStart"/>
      <w:r w:rsidRPr="00BC7BD4">
        <w:rPr>
          <w:rFonts w:asciiTheme="minorHAnsi" w:hAnsiTheme="minorHAnsi" w:cs="Arial"/>
          <w:i/>
          <w:iCs/>
          <w:spacing w:val="-8"/>
          <w:kern w:val="18"/>
          <w:sz w:val="21"/>
          <w:szCs w:val="21"/>
        </w:rPr>
        <w:t>obirmovať</w:t>
      </w:r>
      <w:proofErr w:type="spellEnd"/>
      <w:r w:rsidRPr="00BC7BD4">
        <w:rPr>
          <w:rFonts w:asciiTheme="minorHAnsi" w:hAnsiTheme="minorHAnsi" w:cs="Arial"/>
          <w:i/>
          <w:iCs/>
          <w:spacing w:val="-8"/>
          <w:kern w:val="18"/>
          <w:sz w:val="21"/>
          <w:szCs w:val="21"/>
        </w:rPr>
        <w:t xml:space="preserve"> a chodili v nedeľu do kostola - aký význam by to malo? Veď by to bol presný opak Jánovej slávnej vety: Voláme sa Božími deťmi, ale nimi nie sme (</w:t>
      </w:r>
      <w:proofErr w:type="spellStart"/>
      <w:r w:rsidRPr="00BC7BD4">
        <w:rPr>
          <w:rFonts w:asciiTheme="minorHAnsi" w:hAnsiTheme="minorHAnsi" w:cs="Arial"/>
          <w:i/>
          <w:iCs/>
          <w:spacing w:val="-8"/>
          <w:kern w:val="18"/>
          <w:sz w:val="21"/>
          <w:szCs w:val="21"/>
        </w:rPr>
        <w:t>porov</w:t>
      </w:r>
      <w:proofErr w:type="spellEnd"/>
      <w:r w:rsidRPr="00BC7BD4">
        <w:rPr>
          <w:rFonts w:asciiTheme="minorHAnsi" w:hAnsiTheme="minorHAnsi" w:cs="Arial"/>
          <w:i/>
          <w:iCs/>
          <w:spacing w:val="-8"/>
          <w:kern w:val="18"/>
          <w:sz w:val="21"/>
          <w:szCs w:val="21"/>
        </w:rPr>
        <w:t xml:space="preserve">. 1Jn 3, 1)! Aký význam by mala Cirkev, keby sa stala prijateľnou pre všetkých ľudí za cenu toho, že prestane byť Cirkvou a stane sa súčasťou sveta, formou svetskej </w:t>
      </w:r>
      <w:proofErr w:type="spellStart"/>
      <w:r w:rsidRPr="00BC7BD4">
        <w:rPr>
          <w:rFonts w:asciiTheme="minorHAnsi" w:hAnsiTheme="minorHAnsi" w:cs="Arial"/>
          <w:i/>
          <w:iCs/>
          <w:spacing w:val="-8"/>
          <w:kern w:val="18"/>
          <w:sz w:val="21"/>
          <w:szCs w:val="21"/>
        </w:rPr>
        <w:t>neziskovky</w:t>
      </w:r>
      <w:proofErr w:type="spellEnd"/>
      <w:r w:rsidRPr="00BC7BD4">
        <w:rPr>
          <w:rFonts w:asciiTheme="minorHAnsi" w:hAnsiTheme="minorHAnsi" w:cs="Arial"/>
          <w:i/>
          <w:iCs/>
          <w:spacing w:val="-8"/>
          <w:kern w:val="18"/>
          <w:sz w:val="21"/>
          <w:szCs w:val="21"/>
        </w:rPr>
        <w:t xml:space="preserve"> plnej svetských ľudí? Či neskúšali túto cestu už v časoch Krista </w:t>
      </w:r>
      <w:proofErr w:type="spellStart"/>
      <w:r w:rsidRPr="00BC7BD4">
        <w:rPr>
          <w:rFonts w:asciiTheme="minorHAnsi" w:hAnsiTheme="minorHAnsi" w:cs="Arial"/>
          <w:i/>
          <w:iCs/>
          <w:spacing w:val="-8"/>
          <w:kern w:val="18"/>
          <w:sz w:val="21"/>
          <w:szCs w:val="21"/>
        </w:rPr>
        <w:t>saduceji</w:t>
      </w:r>
      <w:proofErr w:type="spellEnd"/>
      <w:r w:rsidRPr="00BC7BD4">
        <w:rPr>
          <w:rFonts w:asciiTheme="minorHAnsi" w:hAnsiTheme="minorHAnsi" w:cs="Arial"/>
          <w:i/>
          <w:iCs/>
          <w:spacing w:val="-8"/>
          <w:kern w:val="18"/>
          <w:sz w:val="21"/>
          <w:szCs w:val="21"/>
        </w:rPr>
        <w:t>? Ján im na to adresoval jasné posolstvo: "Hadie plemeno, kto vám ukázal, ako uniknúť budúcemu hnevu!? Prinášajte teda ovocie hodné pokánia! Nenazdávajte sa, že si môžete povedať: “Naším otcom je Abrahám!” - lebo vravím vám: Boh môže Abrahámovi vzbudiť deti aj z týchto kameňov. Sekera je už priložená na korene stromov. A každý strom, ktorý neprináša dobré ovocie, vytnú a hodia do ohňa" (</w:t>
      </w:r>
      <w:proofErr w:type="spellStart"/>
      <w:r w:rsidRPr="00BC7BD4">
        <w:rPr>
          <w:rFonts w:asciiTheme="minorHAnsi" w:hAnsiTheme="minorHAnsi" w:cs="Arial"/>
          <w:i/>
          <w:iCs/>
          <w:spacing w:val="-8"/>
          <w:kern w:val="18"/>
          <w:sz w:val="21"/>
          <w:szCs w:val="21"/>
        </w:rPr>
        <w:t>Mt</w:t>
      </w:r>
      <w:proofErr w:type="spellEnd"/>
      <w:r w:rsidRPr="00BC7BD4">
        <w:rPr>
          <w:rFonts w:asciiTheme="minorHAnsi" w:hAnsiTheme="minorHAnsi" w:cs="Arial"/>
          <w:i/>
          <w:iCs/>
          <w:spacing w:val="-8"/>
          <w:kern w:val="18"/>
          <w:sz w:val="21"/>
          <w:szCs w:val="21"/>
        </w:rPr>
        <w:t xml:space="preserve"> 3, 7-10)! Veď "neviete, že priateľstvo s týmto svetom je nepriateľstvom s Bohom?! Kto teda chce byť priateľom tohto sveta, stáva sa nepriateľom Boha" (Jak 4, 4)! </w:t>
      </w:r>
    </w:p>
    <w:p w14:paraId="6D668E75" w14:textId="77777777" w:rsidR="00BC7BD4" w:rsidRPr="00BC7BD4" w:rsidRDefault="00BC7BD4" w:rsidP="00BC7BD4">
      <w:pPr>
        <w:pStyle w:val="Normlnywebov"/>
        <w:spacing w:before="0" w:after="0"/>
        <w:rPr>
          <w:rFonts w:asciiTheme="minorHAnsi" w:hAnsiTheme="minorHAnsi" w:cs="Arial"/>
          <w:i/>
          <w:iCs/>
          <w:spacing w:val="-8"/>
          <w:kern w:val="18"/>
          <w:sz w:val="21"/>
          <w:szCs w:val="21"/>
        </w:rPr>
      </w:pPr>
      <w:r w:rsidRPr="00BC7BD4">
        <w:rPr>
          <w:rFonts w:asciiTheme="minorHAnsi" w:hAnsiTheme="minorHAnsi" w:cs="Arial"/>
          <w:i/>
          <w:iCs/>
          <w:spacing w:val="-8"/>
          <w:kern w:val="18"/>
          <w:sz w:val="21"/>
          <w:szCs w:val="21"/>
        </w:rPr>
        <w:t xml:space="preserve">Kresťanstvo, Cirkev, Kráľovstvo, Boží Život je tu pre všetkých - a súčasne nie pre všetkých, len pre tých, ktorí si ho sami tiež vyvolili a nechali sa Bohom vykúpiť zo zeme. Vo svojej podstate je tak Cirkev - rovnako ako Skauting - elitná "organizácia", elitné združenie a zhromaždenie ľudí, ktorí zatúžili po niečom viac, po dokonalosti, po slobode, áno, zatúžili vymeniť hriech za život a otroctvo za slobodu a svet za Nebo a Večnosť! </w:t>
      </w:r>
      <w:proofErr w:type="spellStart"/>
      <w:r w:rsidRPr="00BC7BD4">
        <w:rPr>
          <w:rFonts w:asciiTheme="minorHAnsi" w:hAnsiTheme="minorHAnsi" w:cs="Arial"/>
          <w:i/>
          <w:iCs/>
          <w:spacing w:val="-8"/>
          <w:kern w:val="18"/>
          <w:sz w:val="21"/>
          <w:szCs w:val="21"/>
        </w:rPr>
        <w:t>Créme</w:t>
      </w:r>
      <w:proofErr w:type="spellEnd"/>
      <w:r w:rsidRPr="00BC7BD4">
        <w:rPr>
          <w:rFonts w:asciiTheme="minorHAnsi" w:hAnsiTheme="minorHAnsi" w:cs="Arial"/>
          <w:i/>
          <w:iCs/>
          <w:spacing w:val="-8"/>
          <w:kern w:val="18"/>
          <w:sz w:val="21"/>
          <w:szCs w:val="21"/>
        </w:rPr>
        <w:t xml:space="preserve"> de la </w:t>
      </w:r>
      <w:proofErr w:type="spellStart"/>
      <w:r w:rsidRPr="00BC7BD4">
        <w:rPr>
          <w:rFonts w:asciiTheme="minorHAnsi" w:hAnsiTheme="minorHAnsi" w:cs="Arial"/>
          <w:i/>
          <w:iCs/>
          <w:spacing w:val="-8"/>
          <w:kern w:val="18"/>
          <w:sz w:val="21"/>
          <w:szCs w:val="21"/>
        </w:rPr>
        <w:t>créme</w:t>
      </w:r>
      <w:proofErr w:type="spellEnd"/>
      <w:r w:rsidRPr="00BC7BD4">
        <w:rPr>
          <w:rFonts w:asciiTheme="minorHAnsi" w:hAnsiTheme="minorHAnsi" w:cs="Arial"/>
          <w:i/>
          <w:iCs/>
          <w:spacing w:val="-8"/>
          <w:kern w:val="18"/>
          <w:sz w:val="21"/>
          <w:szCs w:val="21"/>
        </w:rPr>
        <w:t xml:space="preserve"> nad hlbinami sveta - nie v zmysle, že sú dokonalí a bez chyby, ale v zmysle, že sa na túto cestu skutočne a opravdivo vydali, aby raz tento cieľ dosiahli, ako píše sám Pavol: "Nie že by som ho už bol dosiahol, alebo že by som už bol dokonalý, ale bežím, aby som sa ho </w:t>
      </w:r>
      <w:r w:rsidRPr="00BC7BD4">
        <w:rPr>
          <w:rFonts w:asciiTheme="minorHAnsi" w:hAnsiTheme="minorHAnsi" w:cs="Arial"/>
          <w:i/>
          <w:iCs/>
          <w:spacing w:val="-8"/>
          <w:kern w:val="18"/>
          <w:sz w:val="21"/>
          <w:szCs w:val="21"/>
        </w:rPr>
        <w:lastRenderedPageBreak/>
        <w:t>niekedy zmocnil, ako sa aj Kristus Ježiš zmocnil mňa. Bratia, ja si nenamýšľam, že som sa už zmocnil. Ale jedno robím: zabúdam na to, čo je za mnou, a uháňam za tým, čo je predo mnou. Bežím k cieľu, za víťaznou cenou Božieho povolania zhora v Kristovi Ježišovi. A všetci dokonalí takto zmýšľajme" (</w:t>
      </w:r>
      <w:proofErr w:type="spellStart"/>
      <w:r w:rsidRPr="00BC7BD4">
        <w:rPr>
          <w:rFonts w:asciiTheme="minorHAnsi" w:hAnsiTheme="minorHAnsi" w:cs="Arial"/>
          <w:i/>
          <w:iCs/>
          <w:spacing w:val="-8"/>
          <w:kern w:val="18"/>
          <w:sz w:val="21"/>
          <w:szCs w:val="21"/>
        </w:rPr>
        <w:t>Flp</w:t>
      </w:r>
      <w:proofErr w:type="spellEnd"/>
      <w:r w:rsidRPr="00BC7BD4">
        <w:rPr>
          <w:rFonts w:asciiTheme="minorHAnsi" w:hAnsiTheme="minorHAnsi" w:cs="Arial"/>
          <w:i/>
          <w:iCs/>
          <w:spacing w:val="-8"/>
          <w:kern w:val="18"/>
          <w:sz w:val="21"/>
          <w:szCs w:val="21"/>
        </w:rPr>
        <w:t xml:space="preserve"> 3, 12-15)! Nikdy v Cirkvi nebude celý svet ani všetci ľudia, skôr naopak! "Vchádzajte tesnou bránou, lebo široká brána a priestranná cesta vedie do zatratenia a mnoho je tých, čo cez ňu vchádzajú. Aká tesná je brána a úzka cesta, čo vedie do života, a málo je tých, čo ju nachádzajú! [Ale] neboj sa, maličké stádo, lebo vášmu Otcovi sa zapáčilo dať vám kráľovstvo" (</w:t>
      </w:r>
      <w:proofErr w:type="spellStart"/>
      <w:r w:rsidRPr="00BC7BD4">
        <w:rPr>
          <w:rFonts w:asciiTheme="minorHAnsi" w:hAnsiTheme="minorHAnsi" w:cs="Arial"/>
          <w:i/>
          <w:iCs/>
          <w:spacing w:val="-8"/>
          <w:kern w:val="18"/>
          <w:sz w:val="21"/>
          <w:szCs w:val="21"/>
        </w:rPr>
        <w:t>Mt</w:t>
      </w:r>
      <w:proofErr w:type="spellEnd"/>
      <w:r w:rsidRPr="00BC7BD4">
        <w:rPr>
          <w:rFonts w:asciiTheme="minorHAnsi" w:hAnsiTheme="minorHAnsi" w:cs="Arial"/>
          <w:i/>
          <w:iCs/>
          <w:spacing w:val="-8"/>
          <w:kern w:val="18"/>
          <w:sz w:val="21"/>
          <w:szCs w:val="21"/>
        </w:rPr>
        <w:t xml:space="preserve"> 7, 13-14; </w:t>
      </w:r>
      <w:proofErr w:type="spellStart"/>
      <w:r w:rsidRPr="00BC7BD4">
        <w:rPr>
          <w:rFonts w:asciiTheme="minorHAnsi" w:hAnsiTheme="minorHAnsi" w:cs="Arial"/>
          <w:i/>
          <w:iCs/>
          <w:spacing w:val="-8"/>
          <w:kern w:val="18"/>
          <w:sz w:val="21"/>
          <w:szCs w:val="21"/>
        </w:rPr>
        <w:t>Lk</w:t>
      </w:r>
      <w:proofErr w:type="spellEnd"/>
      <w:r w:rsidRPr="00BC7BD4">
        <w:rPr>
          <w:rFonts w:asciiTheme="minorHAnsi" w:hAnsiTheme="minorHAnsi" w:cs="Arial"/>
          <w:i/>
          <w:iCs/>
          <w:spacing w:val="-8"/>
          <w:kern w:val="18"/>
          <w:sz w:val="21"/>
          <w:szCs w:val="21"/>
        </w:rPr>
        <w:t xml:space="preserve"> 12, 32)</w:t>
      </w:r>
    </w:p>
    <w:p w14:paraId="6BC42488" w14:textId="12740E26" w:rsidR="00672E4B" w:rsidRPr="00BC7BD4" w:rsidRDefault="00BC7BD4" w:rsidP="00BC7BD4">
      <w:pPr>
        <w:pStyle w:val="Normlnywebov"/>
        <w:spacing w:before="0" w:after="0"/>
        <w:rPr>
          <w:rFonts w:asciiTheme="minorHAnsi" w:hAnsiTheme="minorHAnsi" w:cs="Arial"/>
          <w:i/>
          <w:iCs/>
          <w:spacing w:val="-8"/>
          <w:kern w:val="18"/>
          <w:sz w:val="21"/>
          <w:szCs w:val="21"/>
        </w:rPr>
      </w:pPr>
      <w:r w:rsidRPr="00BC7BD4">
        <w:rPr>
          <w:rFonts w:asciiTheme="minorHAnsi" w:hAnsiTheme="minorHAnsi" w:cs="Arial"/>
          <w:i/>
          <w:iCs/>
          <w:spacing w:val="-8"/>
          <w:kern w:val="18"/>
          <w:sz w:val="21"/>
          <w:szCs w:val="21"/>
        </w:rPr>
        <w:t xml:space="preserve">Na zemi sme Cirkev putujúca (či skôr odchádzajúca) a bojujúca, nie Cirkev oslávená a triumfujúca, to bude až potom! Netúžme po tom druhom už tu a teraz za cenu toho, že </w:t>
      </w:r>
      <w:r w:rsidRPr="00BC7BD4">
        <w:rPr>
          <w:rFonts w:asciiTheme="minorHAnsi" w:hAnsiTheme="minorHAnsi" w:cs="Arial"/>
          <w:i/>
          <w:iCs/>
          <w:spacing w:val="-8"/>
          <w:kern w:val="18"/>
          <w:sz w:val="21"/>
          <w:szCs w:val="21"/>
        </w:rPr>
        <w:t xml:space="preserve">prestaneme byť tým prvým! "Chcem si teraz nakloniť ľudí alebo Boha? Alebo sa usilujem páčiť sa ľuďom? Keby som sa ešte chcel páčiť ľuďom, nebol by som Kristovým služobníkom" (Gal 1, 10)! Je vždy katastrofou, keď sa ktokoľvek v Cirkvi pokúsi nahradiť Evanjelium nejakou "kompromisnou formulou", aby sa namiesto Bohu páčil svetu a získal tak uznanie sveta a nasledovníkov zo sveta - ale za akú cenu? "Obchádzate more i zem, aby ste získali jedného </w:t>
      </w:r>
      <w:proofErr w:type="spellStart"/>
      <w:r w:rsidRPr="00BC7BD4">
        <w:rPr>
          <w:rFonts w:asciiTheme="minorHAnsi" w:hAnsiTheme="minorHAnsi" w:cs="Arial"/>
          <w:i/>
          <w:iCs/>
          <w:spacing w:val="-8"/>
          <w:kern w:val="18"/>
          <w:sz w:val="21"/>
          <w:szCs w:val="21"/>
        </w:rPr>
        <w:t>novoverca</w:t>
      </w:r>
      <w:proofErr w:type="spellEnd"/>
      <w:r w:rsidRPr="00BC7BD4">
        <w:rPr>
          <w:rFonts w:asciiTheme="minorHAnsi" w:hAnsiTheme="minorHAnsi" w:cs="Arial"/>
          <w:i/>
          <w:iCs/>
          <w:spacing w:val="-8"/>
          <w:kern w:val="18"/>
          <w:sz w:val="21"/>
          <w:szCs w:val="21"/>
        </w:rPr>
        <w:t>, a keď sa ním stane, urobíte z neho syna pekla dva razy horšieho, ako ste sami" (</w:t>
      </w:r>
      <w:proofErr w:type="spellStart"/>
      <w:r w:rsidRPr="00BC7BD4">
        <w:rPr>
          <w:rFonts w:asciiTheme="minorHAnsi" w:hAnsiTheme="minorHAnsi" w:cs="Arial"/>
          <w:i/>
          <w:iCs/>
          <w:spacing w:val="-8"/>
          <w:kern w:val="18"/>
          <w:sz w:val="21"/>
          <w:szCs w:val="21"/>
        </w:rPr>
        <w:t>Mt</w:t>
      </w:r>
      <w:proofErr w:type="spellEnd"/>
      <w:r w:rsidRPr="00BC7BD4">
        <w:rPr>
          <w:rFonts w:asciiTheme="minorHAnsi" w:hAnsiTheme="minorHAnsi" w:cs="Arial"/>
          <w:i/>
          <w:iCs/>
          <w:spacing w:val="-8"/>
          <w:kern w:val="18"/>
          <w:sz w:val="21"/>
          <w:szCs w:val="21"/>
        </w:rPr>
        <w:t xml:space="preserve"> 23, 15)! Čo osoží, keby aj všetci ľudia boli v Cirkvi "telom", ale za cenu toho, že v skutočnosti by už nikto kresťanom a ani katolíkom nebol? "Nespasí sa, hoci je začlenený do Cirkvi, kto nezotrvá v láske, lebo zostáva síce v lone Cirkvi ,telom', ale nie ,srdcom'." (KKC 815)</w:t>
      </w:r>
    </w:p>
    <w:p w14:paraId="7C14B9DD" w14:textId="590EAD1A" w:rsidR="003575E3" w:rsidRPr="001D66B3" w:rsidRDefault="003575E3" w:rsidP="00581632">
      <w:pPr>
        <w:pStyle w:val="Normlnywebov"/>
        <w:spacing w:before="0" w:after="0"/>
        <w:rPr>
          <w:rFonts w:asciiTheme="minorHAnsi" w:hAnsiTheme="minorHAnsi" w:cs="Arial"/>
          <w:i/>
          <w:iCs/>
          <w:spacing w:val="-10"/>
          <w:kern w:val="18"/>
          <w:sz w:val="21"/>
          <w:szCs w:val="21"/>
        </w:rPr>
        <w:sectPr w:rsidR="003575E3"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37"/>
        <w:gridCol w:w="31"/>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gridSpan w:val="2"/>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887396">
        <w:trPr>
          <w:trHeight w:val="171"/>
          <w:jc w:val="center"/>
        </w:trPr>
        <w:tc>
          <w:tcPr>
            <w:tcW w:w="604"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3B8AB80D" w:rsidR="00D04384" w:rsidRPr="00DB396A" w:rsidRDefault="00704380" w:rsidP="00C9064F">
            <w:pPr>
              <w:spacing w:after="0"/>
              <w:jc w:val="center"/>
              <w:rPr>
                <w:rFonts w:ascii="Monotype Corsiva" w:hAnsi="Monotype Corsiva"/>
                <w:b/>
                <w:bCs/>
              </w:rPr>
            </w:pPr>
            <w:r>
              <w:rPr>
                <w:rFonts w:ascii="Monotype Corsiva" w:hAnsi="Monotype Corsiva"/>
                <w:b/>
                <w:bCs/>
              </w:rPr>
              <w:t>2</w:t>
            </w:r>
            <w:r w:rsidR="00460D1E">
              <w:rPr>
                <w:rFonts w:ascii="Monotype Corsiva" w:hAnsi="Monotype Corsiva"/>
                <w:b/>
                <w:bCs/>
              </w:rPr>
              <w:t>.</w:t>
            </w:r>
            <w:r w:rsidR="007916DB">
              <w:rPr>
                <w:rFonts w:ascii="Monotype Corsiva" w:hAnsi="Monotype Corsiva"/>
                <w:b/>
                <w:bCs/>
              </w:rPr>
              <w:t>10</w:t>
            </w:r>
            <w:r w:rsidR="00D04384">
              <w:rPr>
                <w:rFonts w:ascii="Monotype Corsiva" w:hAnsi="Monotype Corsiva"/>
                <w:b/>
                <w:bCs/>
              </w:rPr>
              <w:t>.</w:t>
            </w:r>
          </w:p>
        </w:tc>
        <w:tc>
          <w:tcPr>
            <w:tcW w:w="7011" w:type="dxa"/>
            <w:gridSpan w:val="5"/>
            <w:shd w:val="clear" w:color="auto" w:fill="FDE9D9" w:themeFill="accent6" w:themeFillTint="33"/>
            <w:vAlign w:val="center"/>
          </w:tcPr>
          <w:p w14:paraId="4865B396" w14:textId="48A4CD7C" w:rsidR="00D04384" w:rsidRPr="00712521" w:rsidRDefault="007916DB" w:rsidP="00D04384">
            <w:pPr>
              <w:spacing w:after="0" w:line="240" w:lineRule="auto"/>
              <w:jc w:val="center"/>
              <w:rPr>
                <w:rFonts w:ascii="Monotype Corsiva" w:hAnsi="Monotype Corsiva"/>
              </w:rPr>
            </w:pPr>
            <w:r>
              <w:rPr>
                <w:rFonts w:ascii="Monotype Corsiva" w:hAnsi="Monotype Corsiva"/>
              </w:rPr>
              <w:t>Svätý hieromučeník Cyprián; svätá mučenica Justína; svätý Andrej, blázon pre Krista</w:t>
            </w:r>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094A9880" w14:textId="7F0BF0D6" w:rsidR="000A0F56" w:rsidRPr="00871915" w:rsidRDefault="000A0F56" w:rsidP="002C6D8A">
            <w:pPr>
              <w:spacing w:after="0" w:line="240" w:lineRule="auto"/>
              <w:jc w:val="center"/>
              <w:rPr>
                <w:rFonts w:ascii="Monotype Corsiva" w:hAnsi="Monotype Corsiva"/>
              </w:rPr>
            </w:pPr>
          </w:p>
        </w:tc>
        <w:tc>
          <w:tcPr>
            <w:tcW w:w="2410" w:type="dxa"/>
            <w:shd w:val="clear" w:color="auto" w:fill="FFFFFF" w:themeFill="background1"/>
            <w:vAlign w:val="center"/>
          </w:tcPr>
          <w:p w14:paraId="0DC92A0D" w14:textId="7F03BF1D" w:rsidR="003C6852" w:rsidRPr="00871915" w:rsidRDefault="007916DB" w:rsidP="00324E7A">
            <w:pPr>
              <w:spacing w:after="0" w:line="240" w:lineRule="auto"/>
              <w:jc w:val="center"/>
              <w:rPr>
                <w:rFonts w:ascii="Monotype Corsiva" w:hAnsi="Monotype Corsiva"/>
              </w:rPr>
            </w:pPr>
            <w:r>
              <w:rPr>
                <w:rFonts w:ascii="Monotype Corsiva" w:hAnsi="Monotype Corsiva"/>
              </w:rPr>
              <w:t>18.00 *Viera, Viera (</w:t>
            </w:r>
            <w:proofErr w:type="spellStart"/>
            <w:r>
              <w:rPr>
                <w:rFonts w:ascii="Monotype Corsiva" w:hAnsi="Monotype Corsiva"/>
              </w:rPr>
              <w:t>r.Nabožná</w:t>
            </w:r>
            <w:proofErr w:type="spellEnd"/>
            <w:r>
              <w:rPr>
                <w:rFonts w:ascii="Monotype Corsiva" w:hAnsi="Monotype Corsiva"/>
              </w:rPr>
              <w:t>)</w:t>
            </w:r>
          </w:p>
        </w:tc>
        <w:tc>
          <w:tcPr>
            <w:tcW w:w="2233" w:type="dxa"/>
            <w:gridSpan w:val="2"/>
            <w:shd w:val="clear" w:color="auto" w:fill="FFFFFF" w:themeFill="background1"/>
            <w:vAlign w:val="center"/>
          </w:tcPr>
          <w:p w14:paraId="795EF1C0" w14:textId="21646B16" w:rsidR="00CF6567" w:rsidRPr="00871915" w:rsidRDefault="00CF6567" w:rsidP="00C9064F">
            <w:pPr>
              <w:spacing w:after="0" w:line="240" w:lineRule="auto"/>
              <w:jc w:val="center"/>
              <w:rPr>
                <w:rFonts w:ascii="Monotype Corsiva" w:hAnsi="Monotype Corsiva"/>
              </w:rPr>
            </w:pPr>
          </w:p>
        </w:tc>
      </w:tr>
      <w:tr w:rsidR="00205161" w:rsidRPr="00657E79" w14:paraId="4BB7A2F3" w14:textId="77777777" w:rsidTr="007D5398">
        <w:trPr>
          <w:trHeight w:val="126"/>
          <w:jc w:val="center"/>
        </w:trPr>
        <w:tc>
          <w:tcPr>
            <w:tcW w:w="604" w:type="dxa"/>
            <w:vMerge w:val="restart"/>
            <w:shd w:val="clear" w:color="auto" w:fill="F2F2F2" w:themeFill="background1" w:themeFillShade="F2"/>
            <w:vAlign w:val="center"/>
          </w:tcPr>
          <w:p w14:paraId="5BE54103" w14:textId="77777777" w:rsidR="00205161" w:rsidRPr="00DB396A" w:rsidRDefault="00205161"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6D0882CE" w:rsidR="00205161" w:rsidRPr="00DB396A" w:rsidRDefault="007916DB" w:rsidP="00C9064F">
            <w:pPr>
              <w:spacing w:after="0"/>
              <w:jc w:val="center"/>
              <w:rPr>
                <w:rFonts w:ascii="Monotype Corsiva" w:hAnsi="Monotype Corsiva"/>
                <w:b/>
                <w:bCs/>
              </w:rPr>
            </w:pPr>
            <w:r>
              <w:rPr>
                <w:rFonts w:ascii="Monotype Corsiva" w:hAnsi="Monotype Corsiva"/>
                <w:b/>
                <w:bCs/>
              </w:rPr>
              <w:t>3</w:t>
            </w:r>
            <w:r w:rsidR="00205161">
              <w:rPr>
                <w:rFonts w:ascii="Monotype Corsiva" w:hAnsi="Monotype Corsiva"/>
                <w:b/>
                <w:bCs/>
              </w:rPr>
              <w:t>.</w:t>
            </w:r>
            <w:r>
              <w:rPr>
                <w:rFonts w:ascii="Monotype Corsiva" w:hAnsi="Monotype Corsiva"/>
                <w:b/>
                <w:bCs/>
              </w:rPr>
              <w:t>10</w:t>
            </w:r>
            <w:r w:rsidR="00205161">
              <w:rPr>
                <w:rFonts w:ascii="Monotype Corsiva" w:hAnsi="Monotype Corsiva"/>
                <w:b/>
                <w:bCs/>
              </w:rPr>
              <w:t>.</w:t>
            </w:r>
          </w:p>
        </w:tc>
        <w:tc>
          <w:tcPr>
            <w:tcW w:w="7011" w:type="dxa"/>
            <w:gridSpan w:val="5"/>
            <w:shd w:val="clear" w:color="auto" w:fill="FDE9D9" w:themeFill="accent6" w:themeFillTint="33"/>
            <w:vAlign w:val="center"/>
          </w:tcPr>
          <w:p w14:paraId="1D2FBECE" w14:textId="4DA0CE54" w:rsidR="00205161" w:rsidRPr="00871915" w:rsidRDefault="007916DB" w:rsidP="00135E80">
            <w:pPr>
              <w:spacing w:after="0" w:line="240" w:lineRule="auto"/>
              <w:jc w:val="center"/>
              <w:rPr>
                <w:rFonts w:ascii="Monotype Corsiva" w:hAnsi="Monotype Corsiva"/>
                <w:color w:val="FF0000"/>
              </w:rPr>
            </w:pPr>
            <w:r>
              <w:rPr>
                <w:rFonts w:ascii="Monotype Corsiva" w:hAnsi="Monotype Corsiva"/>
              </w:rPr>
              <w:t xml:space="preserve">Svätý hieromučeník Dionýz </w:t>
            </w:r>
            <w:proofErr w:type="spellStart"/>
            <w:r>
              <w:rPr>
                <w:rFonts w:ascii="Monotype Corsiva" w:hAnsi="Monotype Corsiva"/>
              </w:rPr>
              <w:t>Areopagita</w:t>
            </w:r>
            <w:proofErr w:type="spellEnd"/>
          </w:p>
        </w:tc>
      </w:tr>
      <w:tr w:rsidR="007A47EA" w:rsidRPr="00657E79" w14:paraId="5838DC2D" w14:textId="77777777" w:rsidTr="009B37F6">
        <w:trPr>
          <w:trHeight w:val="25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18319AAA" w14:textId="670B1EC1" w:rsidR="00B16052" w:rsidRPr="00871915" w:rsidRDefault="00496CB5" w:rsidP="003C6852">
            <w:pPr>
              <w:spacing w:after="0" w:line="240" w:lineRule="auto"/>
              <w:jc w:val="center"/>
              <w:rPr>
                <w:rFonts w:ascii="Monotype Corsiva" w:hAnsi="Monotype Corsiva"/>
              </w:rPr>
            </w:pPr>
            <w:r>
              <w:rPr>
                <w:rFonts w:ascii="Monotype Corsiva" w:hAnsi="Monotype Corsiva"/>
              </w:rPr>
              <w:t>18.00 na úmysel darcu</w:t>
            </w:r>
          </w:p>
        </w:tc>
        <w:tc>
          <w:tcPr>
            <w:tcW w:w="2410" w:type="dxa"/>
            <w:shd w:val="clear" w:color="auto" w:fill="FFFFFF" w:themeFill="background1"/>
            <w:vAlign w:val="center"/>
          </w:tcPr>
          <w:p w14:paraId="42072B13" w14:textId="687DD5FD" w:rsidR="00B16052" w:rsidRPr="00871915" w:rsidRDefault="00B16052" w:rsidP="00E84C65">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AB4E16D" w14:textId="1489017F" w:rsidR="00950337" w:rsidRPr="00871915" w:rsidRDefault="00950337" w:rsidP="00C9064F">
            <w:pPr>
              <w:spacing w:after="0" w:line="240" w:lineRule="auto"/>
              <w:jc w:val="center"/>
              <w:rPr>
                <w:rFonts w:ascii="Monotype Corsiva" w:hAnsi="Monotype Corsiva"/>
              </w:rPr>
            </w:pPr>
          </w:p>
        </w:tc>
      </w:tr>
      <w:tr w:rsidR="00B85E9F" w:rsidRPr="000A317F" w14:paraId="248E9F40" w14:textId="77777777" w:rsidTr="00B85E9F">
        <w:trPr>
          <w:trHeight w:val="285"/>
          <w:jc w:val="center"/>
        </w:trPr>
        <w:tc>
          <w:tcPr>
            <w:tcW w:w="604" w:type="dxa"/>
            <w:vMerge w:val="restart"/>
            <w:shd w:val="clear" w:color="auto" w:fill="F2F2F2" w:themeFill="background1" w:themeFillShade="F2"/>
            <w:vAlign w:val="center"/>
          </w:tcPr>
          <w:p w14:paraId="63947DFD" w14:textId="77777777" w:rsidR="00B85E9F" w:rsidRPr="00DB396A" w:rsidRDefault="00B85E9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2A8883B3" w:rsidR="00B85E9F" w:rsidRPr="00DB396A" w:rsidRDefault="007916DB" w:rsidP="00C9064F">
            <w:pPr>
              <w:spacing w:after="0"/>
              <w:jc w:val="center"/>
              <w:rPr>
                <w:rFonts w:ascii="Monotype Corsiva" w:hAnsi="Monotype Corsiva"/>
                <w:b/>
                <w:bCs/>
              </w:rPr>
            </w:pPr>
            <w:r>
              <w:rPr>
                <w:rFonts w:ascii="Monotype Corsiva" w:hAnsi="Monotype Corsiva"/>
                <w:b/>
                <w:bCs/>
              </w:rPr>
              <w:t>4</w:t>
            </w:r>
            <w:r w:rsidR="00205161">
              <w:rPr>
                <w:rFonts w:ascii="Monotype Corsiva" w:hAnsi="Monotype Corsiva"/>
                <w:b/>
                <w:bCs/>
              </w:rPr>
              <w:t>.</w:t>
            </w:r>
            <w:r>
              <w:rPr>
                <w:rFonts w:ascii="Monotype Corsiva" w:hAnsi="Monotype Corsiva"/>
                <w:b/>
                <w:bCs/>
              </w:rPr>
              <w:t>10</w:t>
            </w:r>
            <w:r w:rsidR="00205161">
              <w:rPr>
                <w:rFonts w:ascii="Monotype Corsiva" w:hAnsi="Monotype Corsiva"/>
                <w:b/>
                <w:bCs/>
              </w:rPr>
              <w:t>.</w:t>
            </w:r>
          </w:p>
        </w:tc>
        <w:tc>
          <w:tcPr>
            <w:tcW w:w="7011" w:type="dxa"/>
            <w:gridSpan w:val="5"/>
            <w:shd w:val="clear" w:color="auto" w:fill="FDE9D9" w:themeFill="accent6" w:themeFillTint="33"/>
            <w:vAlign w:val="center"/>
          </w:tcPr>
          <w:p w14:paraId="1C5C8608" w14:textId="48A21317" w:rsidR="0046413C" w:rsidRPr="00B85E9F" w:rsidRDefault="0078199B" w:rsidP="006E071F">
            <w:pPr>
              <w:spacing w:after="0" w:line="240" w:lineRule="auto"/>
              <w:jc w:val="center"/>
              <w:rPr>
                <w:rFonts w:ascii="Monotype Corsiva" w:hAnsi="Monotype Corsiva"/>
              </w:rPr>
            </w:pPr>
            <w:r>
              <w:rPr>
                <w:rFonts w:ascii="Monotype Corsiva" w:hAnsi="Monotype Corsiva"/>
              </w:rPr>
              <w:t xml:space="preserve">Svätý </w:t>
            </w:r>
            <w:r w:rsidR="007916DB">
              <w:rPr>
                <w:rFonts w:ascii="Monotype Corsiva" w:hAnsi="Monotype Corsiva"/>
              </w:rPr>
              <w:t xml:space="preserve">hieromučeník </w:t>
            </w:r>
            <w:proofErr w:type="spellStart"/>
            <w:r w:rsidR="007916DB">
              <w:rPr>
                <w:rFonts w:ascii="Monotype Corsiva" w:hAnsi="Monotype Corsiva"/>
              </w:rPr>
              <w:t>Hierotej</w:t>
            </w:r>
            <w:proofErr w:type="spellEnd"/>
            <w:r w:rsidR="007916DB">
              <w:rPr>
                <w:rFonts w:ascii="Monotype Corsiva" w:hAnsi="Monotype Corsiva"/>
              </w:rPr>
              <w:t>, aténsky biskup</w:t>
            </w:r>
          </w:p>
        </w:tc>
      </w:tr>
      <w:tr w:rsidR="004B6B9A" w:rsidRPr="00BE6C23" w14:paraId="28DB312B" w14:textId="77777777" w:rsidTr="009B37F6">
        <w:trPr>
          <w:trHeight w:val="66"/>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auto"/>
            <w:vAlign w:val="center"/>
          </w:tcPr>
          <w:p w14:paraId="625361F7" w14:textId="4E1C7AD3" w:rsidR="005836E0" w:rsidRPr="0046413C" w:rsidRDefault="00002D7C" w:rsidP="00C9064F">
            <w:pPr>
              <w:spacing w:after="0" w:line="240" w:lineRule="auto"/>
              <w:jc w:val="center"/>
              <w:rPr>
                <w:rFonts w:ascii="Monotype Corsiva" w:hAnsi="Monotype Corsiva"/>
              </w:rPr>
            </w:pPr>
            <w:r>
              <w:rPr>
                <w:rFonts w:ascii="Monotype Corsiva" w:hAnsi="Monotype Corsiva"/>
              </w:rPr>
              <w:t xml:space="preserve">8.00 </w:t>
            </w:r>
          </w:p>
        </w:tc>
        <w:tc>
          <w:tcPr>
            <w:tcW w:w="2410" w:type="dxa"/>
            <w:shd w:val="clear" w:color="auto" w:fill="auto"/>
            <w:vAlign w:val="center"/>
          </w:tcPr>
          <w:p w14:paraId="33E21EEB" w14:textId="5FEB4962" w:rsidR="00135E80" w:rsidRPr="00871915" w:rsidRDefault="00135E80" w:rsidP="00135E80">
            <w:pPr>
              <w:spacing w:after="0" w:line="240" w:lineRule="auto"/>
              <w:jc w:val="center"/>
              <w:rPr>
                <w:rFonts w:ascii="Monotype Corsiva" w:hAnsi="Monotype Corsiva"/>
              </w:rPr>
            </w:pPr>
          </w:p>
        </w:tc>
        <w:tc>
          <w:tcPr>
            <w:tcW w:w="2233" w:type="dxa"/>
            <w:gridSpan w:val="2"/>
            <w:shd w:val="clear" w:color="auto" w:fill="auto"/>
            <w:vAlign w:val="center"/>
          </w:tcPr>
          <w:p w14:paraId="04C8DD37" w14:textId="77F631C7" w:rsidR="00E46B74" w:rsidRPr="00871915" w:rsidRDefault="00E46B74" w:rsidP="00C9064F">
            <w:pPr>
              <w:spacing w:after="0" w:line="240" w:lineRule="auto"/>
              <w:jc w:val="center"/>
              <w:rPr>
                <w:rFonts w:ascii="Monotype Corsiva" w:hAnsi="Monotype Corsiva"/>
              </w:rPr>
            </w:pPr>
          </w:p>
        </w:tc>
      </w:tr>
      <w:tr w:rsidR="00EB5D40" w:rsidRPr="000E49AE" w14:paraId="7B0EA954" w14:textId="77777777" w:rsidTr="006B4994">
        <w:trPr>
          <w:trHeight w:val="120"/>
          <w:jc w:val="center"/>
        </w:trPr>
        <w:tc>
          <w:tcPr>
            <w:tcW w:w="604" w:type="dxa"/>
            <w:vMerge w:val="restart"/>
            <w:shd w:val="clear" w:color="auto" w:fill="F2F2F2" w:themeFill="background1" w:themeFillShade="F2"/>
            <w:vAlign w:val="center"/>
          </w:tcPr>
          <w:p w14:paraId="7BF9FC35" w14:textId="77777777" w:rsidR="00EB5D40" w:rsidRDefault="00EB5D40"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6A33DE5D" w:rsidR="00EB5D40" w:rsidRPr="00DB396A" w:rsidRDefault="007916DB" w:rsidP="00C9064F">
            <w:pPr>
              <w:spacing w:after="0"/>
              <w:jc w:val="center"/>
              <w:rPr>
                <w:rFonts w:ascii="Monotype Corsiva" w:hAnsi="Monotype Corsiva"/>
                <w:b/>
                <w:bCs/>
              </w:rPr>
            </w:pPr>
            <w:r>
              <w:rPr>
                <w:rFonts w:ascii="Monotype Corsiva" w:hAnsi="Monotype Corsiva"/>
                <w:b/>
                <w:bCs/>
              </w:rPr>
              <w:t>5</w:t>
            </w:r>
            <w:r w:rsidR="00EB5D40">
              <w:rPr>
                <w:rFonts w:ascii="Monotype Corsiva" w:hAnsi="Monotype Corsiva"/>
                <w:b/>
                <w:bCs/>
              </w:rPr>
              <w:t>.</w:t>
            </w:r>
            <w:r>
              <w:rPr>
                <w:rFonts w:ascii="Monotype Corsiva" w:hAnsi="Monotype Corsiva"/>
                <w:b/>
                <w:bCs/>
              </w:rPr>
              <w:t>10</w:t>
            </w:r>
            <w:r w:rsidR="00EB5D40">
              <w:rPr>
                <w:rFonts w:ascii="Monotype Corsiva" w:hAnsi="Monotype Corsiva"/>
                <w:b/>
                <w:bCs/>
              </w:rPr>
              <w:t>.</w:t>
            </w:r>
          </w:p>
        </w:tc>
        <w:tc>
          <w:tcPr>
            <w:tcW w:w="7011" w:type="dxa"/>
            <w:gridSpan w:val="5"/>
            <w:shd w:val="clear" w:color="auto" w:fill="FDE9D9" w:themeFill="accent6" w:themeFillTint="33"/>
            <w:vAlign w:val="center"/>
          </w:tcPr>
          <w:p w14:paraId="7998EED0" w14:textId="5BAF55C3" w:rsidR="00EB5D40" w:rsidRPr="0046413C" w:rsidRDefault="007916DB" w:rsidP="00C9064F">
            <w:pPr>
              <w:spacing w:after="0" w:line="240" w:lineRule="auto"/>
              <w:jc w:val="center"/>
              <w:rPr>
                <w:rFonts w:ascii="Monotype Corsiva" w:hAnsi="Monotype Corsiva"/>
                <w:sz w:val="20"/>
                <w:szCs w:val="20"/>
              </w:rPr>
            </w:pPr>
            <w:r>
              <w:rPr>
                <w:rFonts w:ascii="Monotype Corsiva" w:hAnsi="Monotype Corsiva"/>
              </w:rPr>
              <w:t xml:space="preserve">Svätá mučenica </w:t>
            </w:r>
            <w:proofErr w:type="spellStart"/>
            <w:r>
              <w:rPr>
                <w:rFonts w:ascii="Monotype Corsiva" w:hAnsi="Monotype Corsiva"/>
              </w:rPr>
              <w:t>Charitína</w:t>
            </w:r>
            <w:proofErr w:type="spellEnd"/>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gridSpan w:val="2"/>
            <w:shd w:val="clear" w:color="auto" w:fill="FFFFFF" w:themeFill="background1"/>
            <w:vAlign w:val="center"/>
          </w:tcPr>
          <w:p w14:paraId="2A4959B7" w14:textId="716EF979" w:rsidR="001F310B" w:rsidRDefault="00205161" w:rsidP="004D483C">
            <w:pPr>
              <w:spacing w:after="0" w:line="240" w:lineRule="auto"/>
              <w:jc w:val="center"/>
              <w:rPr>
                <w:rFonts w:ascii="Monotype Corsiva" w:hAnsi="Monotype Corsiva"/>
              </w:rPr>
            </w:pPr>
            <w:r>
              <w:rPr>
                <w:rFonts w:ascii="Monotype Corsiva" w:hAnsi="Monotype Corsiva"/>
              </w:rPr>
              <w:t xml:space="preserve">22.00 – 23.00 </w:t>
            </w:r>
            <w:r w:rsidR="001F310B">
              <w:rPr>
                <w:rFonts w:ascii="Monotype Corsiva" w:hAnsi="Monotype Corsiva"/>
              </w:rPr>
              <w:t xml:space="preserve">adorácia - </w:t>
            </w:r>
          </w:p>
          <w:p w14:paraId="09D433A5" w14:textId="670E4A68" w:rsidR="00205161" w:rsidRPr="00871915" w:rsidRDefault="00205161" w:rsidP="004D483C">
            <w:pPr>
              <w:spacing w:after="0" w:line="240" w:lineRule="auto"/>
              <w:jc w:val="center"/>
              <w:rPr>
                <w:rFonts w:ascii="Monotype Corsiva" w:hAnsi="Monotype Corsiva"/>
              </w:rPr>
            </w:pPr>
            <w:proofErr w:type="spellStart"/>
            <w:r>
              <w:rPr>
                <w:rFonts w:ascii="Monotype Corsiva" w:hAnsi="Monotype Corsiva"/>
              </w:rPr>
              <w:t>Getsemanská</w:t>
            </w:r>
            <w:proofErr w:type="spellEnd"/>
            <w:r>
              <w:rPr>
                <w:rFonts w:ascii="Monotype Corsiva" w:hAnsi="Monotype Corsiva"/>
              </w:rPr>
              <w:t xml:space="preserve"> hodinka</w:t>
            </w:r>
          </w:p>
        </w:tc>
        <w:tc>
          <w:tcPr>
            <w:tcW w:w="2410" w:type="dxa"/>
            <w:shd w:val="clear" w:color="auto" w:fill="FFFFFF" w:themeFill="background1"/>
            <w:vAlign w:val="center"/>
          </w:tcPr>
          <w:p w14:paraId="3A81B33E" w14:textId="5203D1B3" w:rsidR="00E84C65" w:rsidRPr="00871915" w:rsidRDefault="007916DB" w:rsidP="00950337">
            <w:pPr>
              <w:spacing w:after="0" w:line="240" w:lineRule="auto"/>
              <w:jc w:val="center"/>
              <w:rPr>
                <w:rFonts w:ascii="Monotype Corsiva" w:hAnsi="Monotype Corsiva"/>
              </w:rPr>
            </w:pPr>
            <w:r>
              <w:rPr>
                <w:rFonts w:ascii="Monotype Corsiva" w:hAnsi="Monotype Corsiva"/>
              </w:rPr>
              <w:t>18.00 +Ján (</w:t>
            </w:r>
            <w:proofErr w:type="spellStart"/>
            <w:r>
              <w:rPr>
                <w:rFonts w:ascii="Monotype Corsiva" w:hAnsi="Monotype Corsiva"/>
              </w:rPr>
              <w:t>r.Kľučarová</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233" w:type="dxa"/>
            <w:gridSpan w:val="2"/>
            <w:shd w:val="clear" w:color="auto" w:fill="FFFFFF" w:themeFill="background1"/>
            <w:vAlign w:val="center"/>
          </w:tcPr>
          <w:p w14:paraId="6CE87329" w14:textId="7A44275D" w:rsidR="00E84C65" w:rsidRPr="00871915" w:rsidRDefault="00E84C65" w:rsidP="003C6852">
            <w:pPr>
              <w:spacing w:after="0" w:line="240" w:lineRule="auto"/>
              <w:jc w:val="center"/>
              <w:rPr>
                <w:rFonts w:ascii="Monotype Corsiva" w:hAnsi="Monotype Corsiva"/>
              </w:rPr>
            </w:pPr>
          </w:p>
        </w:tc>
      </w:tr>
      <w:tr w:rsidR="0078199B" w:rsidRPr="004C1640" w14:paraId="3FEEC27C" w14:textId="77777777" w:rsidTr="001740F8">
        <w:trPr>
          <w:trHeight w:val="285"/>
          <w:jc w:val="center"/>
        </w:trPr>
        <w:tc>
          <w:tcPr>
            <w:tcW w:w="604" w:type="dxa"/>
            <w:vMerge w:val="restart"/>
            <w:shd w:val="clear" w:color="auto" w:fill="F2F2F2" w:themeFill="background1" w:themeFillShade="F2"/>
            <w:vAlign w:val="center"/>
          </w:tcPr>
          <w:p w14:paraId="67A6CB4C" w14:textId="77777777" w:rsidR="0078199B" w:rsidRPr="00DB396A" w:rsidRDefault="0078199B"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19BB2B0C" w:rsidR="0078199B" w:rsidRPr="00DB396A" w:rsidRDefault="007916DB" w:rsidP="00E84C65">
            <w:pPr>
              <w:spacing w:after="0" w:line="192" w:lineRule="auto"/>
              <w:jc w:val="center"/>
              <w:rPr>
                <w:rFonts w:ascii="Monotype Corsiva" w:hAnsi="Monotype Corsiva"/>
                <w:b/>
                <w:bCs/>
              </w:rPr>
            </w:pPr>
            <w:r>
              <w:rPr>
                <w:rFonts w:ascii="Monotype Corsiva" w:hAnsi="Monotype Corsiva"/>
                <w:b/>
                <w:bCs/>
              </w:rPr>
              <w:t>6</w:t>
            </w:r>
            <w:r w:rsidR="0078199B">
              <w:rPr>
                <w:rFonts w:ascii="Monotype Corsiva" w:hAnsi="Monotype Corsiva"/>
                <w:b/>
                <w:bCs/>
              </w:rPr>
              <w:t>.</w:t>
            </w:r>
            <w:r>
              <w:rPr>
                <w:rFonts w:ascii="Monotype Corsiva" w:hAnsi="Monotype Corsiva"/>
                <w:b/>
                <w:bCs/>
              </w:rPr>
              <w:t>10</w:t>
            </w:r>
            <w:r w:rsidR="0078199B">
              <w:rPr>
                <w:rFonts w:ascii="Monotype Corsiva" w:hAnsi="Monotype Corsiva"/>
                <w:b/>
                <w:bCs/>
              </w:rPr>
              <w:t>.</w:t>
            </w:r>
            <w:r w:rsidR="0078199B" w:rsidRPr="00DB396A">
              <w:rPr>
                <w:rFonts w:ascii="Monotype Corsiva" w:hAnsi="Monotype Corsiva"/>
                <w:b/>
                <w:bCs/>
                <w:noProof/>
              </w:rPr>
              <w:t xml:space="preserve"> </w:t>
            </w:r>
          </w:p>
        </w:tc>
        <w:tc>
          <w:tcPr>
            <w:tcW w:w="7011" w:type="dxa"/>
            <w:gridSpan w:val="5"/>
            <w:shd w:val="clear" w:color="auto" w:fill="FDE9D9" w:themeFill="accent6" w:themeFillTint="33"/>
            <w:vAlign w:val="center"/>
          </w:tcPr>
          <w:p w14:paraId="0C51F9F4" w14:textId="351CDF81" w:rsidR="00EB5D40" w:rsidRPr="0046413C" w:rsidRDefault="007916DB" w:rsidP="00831174">
            <w:pPr>
              <w:spacing w:after="0" w:line="240" w:lineRule="auto"/>
              <w:jc w:val="center"/>
              <w:rPr>
                <w:rFonts w:ascii="Monotype Corsiva" w:hAnsi="Monotype Corsiva"/>
                <w:b/>
                <w:bCs/>
                <w:sz w:val="20"/>
                <w:szCs w:val="20"/>
              </w:rPr>
            </w:pPr>
            <w:r>
              <w:rPr>
                <w:rFonts w:ascii="Monotype Corsiva" w:hAnsi="Monotype Corsiva"/>
              </w:rPr>
              <w:t>Svätý apoštol Tomáš</w:t>
            </w:r>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gridSpan w:val="2"/>
            <w:shd w:val="clear" w:color="auto" w:fill="FFFFFF" w:themeFill="background1"/>
            <w:vAlign w:val="center"/>
          </w:tcPr>
          <w:p w14:paraId="369A2E91" w14:textId="29B2B7EF" w:rsidR="009B37F6" w:rsidRPr="00871915" w:rsidRDefault="00002D7C" w:rsidP="00950337">
            <w:pPr>
              <w:spacing w:after="0" w:line="240" w:lineRule="auto"/>
              <w:jc w:val="center"/>
              <w:rPr>
                <w:rFonts w:ascii="Monotype Corsiva" w:hAnsi="Monotype Corsiva"/>
              </w:rPr>
            </w:pPr>
            <w:r>
              <w:rPr>
                <w:rFonts w:ascii="Monotype Corsiva" w:hAnsi="Monotype Corsiva"/>
              </w:rPr>
              <w:t>8.00</w:t>
            </w:r>
          </w:p>
        </w:tc>
        <w:tc>
          <w:tcPr>
            <w:tcW w:w="2410" w:type="dxa"/>
            <w:shd w:val="clear" w:color="auto" w:fill="FFFFFF" w:themeFill="background1"/>
            <w:vAlign w:val="center"/>
          </w:tcPr>
          <w:p w14:paraId="5D990A88" w14:textId="761186DB" w:rsidR="003B24FB" w:rsidRPr="00871915" w:rsidRDefault="003B24FB" w:rsidP="008B4A8D">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1DFDAB51" w14:textId="146B5E68" w:rsidR="00892628" w:rsidRPr="00871915" w:rsidRDefault="00892628" w:rsidP="003C6852">
            <w:pPr>
              <w:spacing w:after="0" w:line="240" w:lineRule="auto"/>
              <w:jc w:val="center"/>
              <w:rPr>
                <w:rFonts w:ascii="Monotype Corsiva" w:hAnsi="Monotype Corsiva"/>
              </w:rPr>
            </w:pPr>
          </w:p>
        </w:tc>
      </w:tr>
      <w:tr w:rsidR="0036609F" w:rsidRPr="00511B47" w14:paraId="1EB55FC1" w14:textId="77777777" w:rsidTr="002B3EAF">
        <w:trPr>
          <w:trHeight w:val="285"/>
          <w:jc w:val="center"/>
        </w:trPr>
        <w:tc>
          <w:tcPr>
            <w:tcW w:w="604" w:type="dxa"/>
            <w:vMerge w:val="restart"/>
            <w:shd w:val="clear" w:color="auto" w:fill="F2F2F2" w:themeFill="background1" w:themeFillShade="F2"/>
            <w:vAlign w:val="center"/>
          </w:tcPr>
          <w:p w14:paraId="0E434F7C" w14:textId="77777777" w:rsidR="0036609F" w:rsidRPr="00DB396A" w:rsidRDefault="0036609F" w:rsidP="003B24FB">
            <w:pPr>
              <w:spacing w:after="0"/>
              <w:jc w:val="center"/>
              <w:rPr>
                <w:rFonts w:ascii="Monotype Corsiva" w:hAnsi="Monotype Corsiva"/>
                <w:b/>
                <w:bCs/>
              </w:rPr>
            </w:pPr>
            <w:r w:rsidRPr="00DB396A">
              <w:rPr>
                <w:rFonts w:ascii="Monotype Corsiva" w:hAnsi="Monotype Corsiva"/>
                <w:b/>
                <w:bCs/>
              </w:rPr>
              <w:t>So</w:t>
            </w:r>
          </w:p>
          <w:p w14:paraId="474D0E41" w14:textId="46FDCE7D" w:rsidR="0036609F" w:rsidRPr="00DB396A" w:rsidRDefault="007916DB" w:rsidP="003B24FB">
            <w:pPr>
              <w:spacing w:after="0"/>
              <w:jc w:val="center"/>
              <w:rPr>
                <w:rFonts w:ascii="Monotype Corsiva" w:hAnsi="Monotype Corsiva"/>
                <w:b/>
                <w:bCs/>
              </w:rPr>
            </w:pPr>
            <w:r>
              <w:rPr>
                <w:rFonts w:ascii="Monotype Corsiva" w:hAnsi="Monotype Corsiva"/>
                <w:b/>
                <w:bCs/>
              </w:rPr>
              <w:t>7</w:t>
            </w:r>
            <w:r w:rsidR="0036609F">
              <w:rPr>
                <w:rFonts w:ascii="Monotype Corsiva" w:hAnsi="Monotype Corsiva"/>
                <w:b/>
                <w:bCs/>
              </w:rPr>
              <w:t>.</w:t>
            </w:r>
            <w:r>
              <w:rPr>
                <w:rFonts w:ascii="Monotype Corsiva" w:hAnsi="Monotype Corsiva"/>
                <w:b/>
                <w:bCs/>
              </w:rPr>
              <w:t>10</w:t>
            </w:r>
            <w:r w:rsidR="0036609F">
              <w:rPr>
                <w:rFonts w:ascii="Monotype Corsiva" w:hAnsi="Monotype Corsiva"/>
                <w:b/>
                <w:bCs/>
              </w:rPr>
              <w:t>.</w:t>
            </w:r>
          </w:p>
        </w:tc>
        <w:tc>
          <w:tcPr>
            <w:tcW w:w="7011" w:type="dxa"/>
            <w:gridSpan w:val="5"/>
            <w:shd w:val="clear" w:color="auto" w:fill="FDE9D9" w:themeFill="accent6" w:themeFillTint="33"/>
            <w:vAlign w:val="center"/>
          </w:tcPr>
          <w:p w14:paraId="7228B504" w14:textId="5B91D4B3" w:rsidR="0036609F" w:rsidRPr="00BB4239" w:rsidRDefault="00BB4239" w:rsidP="0057646F">
            <w:pPr>
              <w:spacing w:after="0" w:line="240" w:lineRule="auto"/>
              <w:jc w:val="center"/>
              <w:rPr>
                <w:rFonts w:ascii="Monotype Corsiva" w:hAnsi="Monotype Corsiva"/>
                <w:color w:val="FF0000"/>
              </w:rPr>
            </w:pPr>
            <w:r w:rsidRPr="00BB4239">
              <w:rPr>
                <w:rFonts w:ascii="Monotype Corsiva" w:hAnsi="Monotype Corsiva"/>
              </w:rPr>
              <w:t>Svät</w:t>
            </w:r>
            <w:r w:rsidR="007916DB">
              <w:rPr>
                <w:rFonts w:ascii="Monotype Corsiva" w:hAnsi="Monotype Corsiva"/>
              </w:rPr>
              <w:t>í mučeníci Sergej a Bakchus</w:t>
            </w:r>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gridSpan w:val="2"/>
            <w:shd w:val="clear" w:color="auto" w:fill="FFFFFF" w:themeFill="background1"/>
            <w:vAlign w:val="center"/>
          </w:tcPr>
          <w:p w14:paraId="0C35C338" w14:textId="4362C358" w:rsidR="0044540B" w:rsidRPr="0044540B" w:rsidRDefault="0044540B" w:rsidP="003C6852">
            <w:pPr>
              <w:spacing w:after="0" w:line="240" w:lineRule="auto"/>
              <w:jc w:val="center"/>
              <w:rPr>
                <w:rFonts w:ascii="Monotype Corsiva" w:hAnsi="Monotype Corsiva"/>
                <w:sz w:val="24"/>
                <w:szCs w:val="24"/>
              </w:rPr>
            </w:pPr>
          </w:p>
        </w:tc>
        <w:tc>
          <w:tcPr>
            <w:tcW w:w="2410" w:type="dxa"/>
            <w:shd w:val="clear" w:color="auto" w:fill="FFFFFF" w:themeFill="background1"/>
            <w:vAlign w:val="center"/>
          </w:tcPr>
          <w:p w14:paraId="058EF890" w14:textId="04CCE466" w:rsidR="0044540B" w:rsidRPr="0044540B" w:rsidRDefault="0044540B" w:rsidP="003B24FB">
            <w:pPr>
              <w:spacing w:after="0" w:line="240" w:lineRule="auto"/>
              <w:jc w:val="center"/>
              <w:rPr>
                <w:rFonts w:ascii="Monotype Corsiva" w:hAnsi="Monotype Corsiva"/>
                <w:sz w:val="24"/>
                <w:szCs w:val="24"/>
              </w:rPr>
            </w:pPr>
          </w:p>
        </w:tc>
        <w:tc>
          <w:tcPr>
            <w:tcW w:w="2233" w:type="dxa"/>
            <w:gridSpan w:val="2"/>
            <w:shd w:val="clear" w:color="auto" w:fill="FFFFFF" w:themeFill="background1"/>
            <w:vAlign w:val="center"/>
          </w:tcPr>
          <w:p w14:paraId="01CEDF8C" w14:textId="7790B06B" w:rsidR="00D05ABE" w:rsidRPr="0044540B" w:rsidRDefault="00D05ABE" w:rsidP="003352FE">
            <w:pPr>
              <w:spacing w:after="0" w:line="240" w:lineRule="auto"/>
              <w:jc w:val="center"/>
              <w:rPr>
                <w:rFonts w:ascii="Monotype Corsiva" w:hAnsi="Monotype Corsiva"/>
                <w:sz w:val="24"/>
                <w:szCs w:val="24"/>
              </w:rPr>
            </w:pP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77E1B2B6" w:rsidR="00702B5F" w:rsidRPr="00DB396A" w:rsidRDefault="007916DB" w:rsidP="003B24FB">
            <w:pPr>
              <w:spacing w:after="0"/>
              <w:jc w:val="center"/>
              <w:rPr>
                <w:rFonts w:ascii="Monotype Corsiva" w:hAnsi="Monotype Corsiva"/>
                <w:b/>
                <w:bCs/>
              </w:rPr>
            </w:pPr>
            <w:r>
              <w:rPr>
                <w:rFonts w:ascii="Monotype Corsiva" w:hAnsi="Monotype Corsiva"/>
                <w:b/>
                <w:bCs/>
              </w:rPr>
              <w:t>8</w:t>
            </w:r>
            <w:r w:rsidR="00A95492">
              <w:rPr>
                <w:rFonts w:ascii="Monotype Corsiva" w:hAnsi="Monotype Corsiva"/>
                <w:b/>
                <w:bCs/>
              </w:rPr>
              <w:t>.</w:t>
            </w:r>
            <w:r w:rsidR="00704380">
              <w:rPr>
                <w:rFonts w:ascii="Monotype Corsiva" w:hAnsi="Monotype Corsiva"/>
                <w:b/>
                <w:bCs/>
              </w:rPr>
              <w:t>10</w:t>
            </w:r>
            <w:r w:rsidR="00A95492">
              <w:rPr>
                <w:rFonts w:ascii="Monotype Corsiva" w:hAnsi="Monotype Corsiva"/>
                <w:b/>
                <w:bCs/>
              </w:rPr>
              <w:t>.</w:t>
            </w:r>
          </w:p>
        </w:tc>
        <w:tc>
          <w:tcPr>
            <w:tcW w:w="5203" w:type="dxa"/>
            <w:gridSpan w:val="4"/>
            <w:shd w:val="clear" w:color="auto" w:fill="FFFF00"/>
            <w:vAlign w:val="center"/>
          </w:tcPr>
          <w:p w14:paraId="4110CC29" w14:textId="10DA7FA9" w:rsidR="00205161" w:rsidRDefault="007916DB" w:rsidP="00F256AB">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Devätnásta</w:t>
            </w:r>
            <w:r w:rsidR="00712521">
              <w:rPr>
                <w:rFonts w:ascii="Monotype Corsiva" w:hAnsi="Monotype Corsiva"/>
                <w:b/>
                <w:bCs/>
                <w:color w:val="FF0000"/>
                <w:sz w:val="28"/>
                <w:szCs w:val="28"/>
              </w:rPr>
              <w:t xml:space="preserve"> nedeľa po Päťdesiatnici</w:t>
            </w:r>
          </w:p>
          <w:p w14:paraId="018922CA" w14:textId="101627CC" w:rsidR="0036609F" w:rsidRPr="0078199B" w:rsidRDefault="007916DB" w:rsidP="0078199B">
            <w:pPr>
              <w:spacing w:after="0" w:line="240" w:lineRule="auto"/>
              <w:jc w:val="center"/>
              <w:rPr>
                <w:rFonts w:ascii="Monotype Corsiva" w:hAnsi="Monotype Corsiva"/>
                <w:sz w:val="24"/>
                <w:szCs w:val="24"/>
              </w:rPr>
            </w:pPr>
            <w:r>
              <w:rPr>
                <w:rFonts w:ascii="Monotype Corsiva" w:hAnsi="Monotype Corsiva"/>
                <w:sz w:val="24"/>
                <w:szCs w:val="24"/>
              </w:rPr>
              <w:t xml:space="preserve">Prepodobná matka </w:t>
            </w:r>
            <w:proofErr w:type="spellStart"/>
            <w:r>
              <w:rPr>
                <w:rFonts w:ascii="Monotype Corsiva" w:hAnsi="Monotype Corsiva"/>
                <w:sz w:val="24"/>
                <w:szCs w:val="24"/>
              </w:rPr>
              <w:t>Pelágia</w:t>
            </w:r>
            <w:proofErr w:type="spellEnd"/>
          </w:p>
        </w:tc>
        <w:tc>
          <w:tcPr>
            <w:tcW w:w="1808" w:type="dxa"/>
            <w:shd w:val="clear" w:color="auto" w:fill="FDE9D9" w:themeFill="accent6" w:themeFillTint="33"/>
            <w:vAlign w:val="center"/>
          </w:tcPr>
          <w:p w14:paraId="51C63EF0" w14:textId="3D0189B0" w:rsidR="0044540B" w:rsidRPr="0046413C" w:rsidRDefault="0044540B" w:rsidP="006E071F">
            <w:pPr>
              <w:spacing w:after="0" w:line="240" w:lineRule="auto"/>
              <w:jc w:val="center"/>
              <w:rPr>
                <w:rFonts w:ascii="Monotype Corsiva" w:hAnsi="Monotype Corsiva"/>
                <w:color w:val="FF0000"/>
                <w:sz w:val="20"/>
                <w:szCs w:val="20"/>
              </w:rPr>
            </w:pPr>
          </w:p>
        </w:tc>
      </w:tr>
      <w:tr w:rsidR="005836E0" w:rsidRPr="001A1ED9" w14:paraId="1896C09B" w14:textId="77777777" w:rsidTr="005836E0">
        <w:trPr>
          <w:trHeight w:val="252"/>
          <w:jc w:val="center"/>
        </w:trPr>
        <w:tc>
          <w:tcPr>
            <w:tcW w:w="604" w:type="dxa"/>
            <w:vMerge/>
            <w:shd w:val="clear" w:color="auto" w:fill="F2F2F2" w:themeFill="background1" w:themeFillShade="F2"/>
            <w:vAlign w:val="center"/>
          </w:tcPr>
          <w:p w14:paraId="11080D81" w14:textId="77777777" w:rsidR="005836E0" w:rsidRPr="00DB396A" w:rsidRDefault="005836E0" w:rsidP="003B24FB">
            <w:pPr>
              <w:spacing w:after="0"/>
              <w:jc w:val="center"/>
              <w:rPr>
                <w:rFonts w:ascii="Monotype Corsiva" w:hAnsi="Monotype Corsiva"/>
                <w:b/>
                <w:bCs/>
              </w:rPr>
            </w:pPr>
          </w:p>
        </w:tc>
        <w:tc>
          <w:tcPr>
            <w:tcW w:w="2337" w:type="dxa"/>
            <w:shd w:val="clear" w:color="auto" w:fill="FFFFFF" w:themeFill="background1"/>
            <w:vAlign w:val="center"/>
          </w:tcPr>
          <w:p w14:paraId="481CFF5A" w14:textId="1E9EAB17" w:rsidR="004D445A" w:rsidRDefault="00002D7C" w:rsidP="003F210D">
            <w:pPr>
              <w:spacing w:after="0" w:line="240" w:lineRule="auto"/>
              <w:jc w:val="center"/>
              <w:rPr>
                <w:rFonts w:ascii="Monotype Corsiva" w:hAnsi="Monotype Corsiva"/>
                <w:sz w:val="24"/>
                <w:szCs w:val="24"/>
              </w:rPr>
            </w:pPr>
            <w:r>
              <w:rPr>
                <w:rFonts w:ascii="Monotype Corsiva" w:hAnsi="Monotype Corsiva"/>
                <w:sz w:val="24"/>
                <w:szCs w:val="24"/>
              </w:rPr>
              <w:t xml:space="preserve">9.15 </w:t>
            </w:r>
            <w:r w:rsidR="00BC7BD4">
              <w:rPr>
                <w:rFonts w:ascii="Monotype Corsiva" w:hAnsi="Monotype Corsiva"/>
                <w:sz w:val="24"/>
                <w:szCs w:val="24"/>
              </w:rPr>
              <w:t xml:space="preserve">*ZBP r. Lešková a r. </w:t>
            </w:r>
            <w:proofErr w:type="spellStart"/>
            <w:r w:rsidR="00BC7BD4">
              <w:rPr>
                <w:rFonts w:ascii="Monotype Corsiva" w:hAnsi="Monotype Corsiva"/>
                <w:sz w:val="24"/>
                <w:szCs w:val="24"/>
              </w:rPr>
              <w:t>Sukovská</w:t>
            </w:r>
            <w:proofErr w:type="spellEnd"/>
          </w:p>
        </w:tc>
        <w:tc>
          <w:tcPr>
            <w:tcW w:w="2441" w:type="dxa"/>
            <w:gridSpan w:val="2"/>
            <w:shd w:val="clear" w:color="auto" w:fill="FFFFFF" w:themeFill="background1"/>
            <w:vAlign w:val="center"/>
          </w:tcPr>
          <w:p w14:paraId="102981F0" w14:textId="3B6AB196" w:rsidR="005836E0" w:rsidRDefault="00002D7C" w:rsidP="003F210D">
            <w:pPr>
              <w:spacing w:after="0" w:line="240" w:lineRule="auto"/>
              <w:jc w:val="center"/>
              <w:rPr>
                <w:rFonts w:ascii="Monotype Corsiva" w:hAnsi="Monotype Corsiva"/>
                <w:sz w:val="24"/>
                <w:szCs w:val="24"/>
              </w:rPr>
            </w:pPr>
            <w:r>
              <w:rPr>
                <w:rFonts w:ascii="Monotype Corsiva" w:hAnsi="Monotype Corsiva"/>
                <w:sz w:val="24"/>
                <w:szCs w:val="24"/>
              </w:rPr>
              <w:t>7.30</w:t>
            </w:r>
            <w:r w:rsidR="00BC7BD4">
              <w:rPr>
                <w:rFonts w:ascii="Monotype Corsiva" w:hAnsi="Monotype Corsiva"/>
                <w:sz w:val="24"/>
                <w:szCs w:val="24"/>
              </w:rPr>
              <w:t xml:space="preserve"> </w:t>
            </w:r>
          </w:p>
        </w:tc>
        <w:tc>
          <w:tcPr>
            <w:tcW w:w="2233" w:type="dxa"/>
            <w:gridSpan w:val="2"/>
            <w:shd w:val="clear" w:color="auto" w:fill="FFFFFF" w:themeFill="background1"/>
            <w:vAlign w:val="center"/>
          </w:tcPr>
          <w:p w14:paraId="72148748" w14:textId="30B94177" w:rsidR="005836E0" w:rsidRPr="005E6835" w:rsidRDefault="00002D7C" w:rsidP="003B24FB">
            <w:pPr>
              <w:spacing w:after="0" w:line="240" w:lineRule="auto"/>
              <w:jc w:val="center"/>
              <w:rPr>
                <w:rFonts w:ascii="Monotype Corsiva" w:hAnsi="Monotype Corsiva"/>
                <w:sz w:val="24"/>
                <w:szCs w:val="24"/>
              </w:rPr>
            </w:pPr>
            <w:r>
              <w:rPr>
                <w:rFonts w:ascii="Monotype Corsiva" w:hAnsi="Monotype Corsiva"/>
                <w:sz w:val="24"/>
                <w:szCs w:val="24"/>
              </w:rPr>
              <w:t>11.00</w:t>
            </w:r>
            <w:r w:rsidR="00BC7BD4">
              <w:rPr>
                <w:rFonts w:ascii="Monotype Corsiva" w:hAnsi="Monotype Corsiva"/>
                <w:sz w:val="24"/>
                <w:szCs w:val="24"/>
              </w:rPr>
              <w:t xml:space="preserve"> </w:t>
            </w:r>
            <w:r w:rsidR="00BC7BD4">
              <w:rPr>
                <w:rFonts w:ascii="Monotype Corsiva" w:hAnsi="Monotype Corsiva"/>
                <w:sz w:val="24"/>
                <w:szCs w:val="24"/>
              </w:rPr>
              <w:t>*za farnosť</w:t>
            </w:r>
          </w:p>
        </w:tc>
      </w:tr>
    </w:tbl>
    <w:p w14:paraId="0472C05D" w14:textId="4C49698E"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11376" w14:textId="77777777" w:rsidR="00716778" w:rsidRDefault="00716778">
      <w:pPr>
        <w:spacing w:after="0" w:line="240" w:lineRule="auto"/>
      </w:pPr>
      <w:r>
        <w:separator/>
      </w:r>
    </w:p>
  </w:endnote>
  <w:endnote w:type="continuationSeparator" w:id="0">
    <w:p w14:paraId="7707DCCB" w14:textId="77777777" w:rsidR="00716778" w:rsidRDefault="00716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7F104" w14:textId="77777777" w:rsidR="00716778" w:rsidRDefault="00716778">
      <w:pPr>
        <w:spacing w:after="0" w:line="240" w:lineRule="auto"/>
      </w:pPr>
      <w:r>
        <w:separator/>
      </w:r>
    </w:p>
  </w:footnote>
  <w:footnote w:type="continuationSeparator" w:id="0">
    <w:p w14:paraId="36A225BD" w14:textId="77777777" w:rsidR="00716778" w:rsidRDefault="007167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58A3"/>
    <w:rsid w:val="002A6B2D"/>
    <w:rsid w:val="002A7AFC"/>
    <w:rsid w:val="002B0D73"/>
    <w:rsid w:val="002B0F79"/>
    <w:rsid w:val="002B11AD"/>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1C55"/>
    <w:rsid w:val="00362D94"/>
    <w:rsid w:val="003636FF"/>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2521"/>
    <w:rsid w:val="00713228"/>
    <w:rsid w:val="00713490"/>
    <w:rsid w:val="00713AC4"/>
    <w:rsid w:val="0071468F"/>
    <w:rsid w:val="00716778"/>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310D"/>
    <w:rsid w:val="00DF371D"/>
    <w:rsid w:val="00DF3DAB"/>
    <w:rsid w:val="00DF4DBE"/>
    <w:rsid w:val="00DF5907"/>
    <w:rsid w:val="00DF5DF2"/>
    <w:rsid w:val="00DF5EA8"/>
    <w:rsid w:val="00E006BA"/>
    <w:rsid w:val="00E00F2A"/>
    <w:rsid w:val="00E03657"/>
    <w:rsid w:val="00E03B8B"/>
    <w:rsid w:val="00E0425E"/>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A86"/>
    <w:rsid w:val="00F17185"/>
    <w:rsid w:val="00F17544"/>
    <w:rsid w:val="00F1781F"/>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2132</Words>
  <Characters>12154</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2023-09-30T07:34:00Z</cp:lastPrinted>
  <dcterms:created xsi:type="dcterms:W3CDTF">2023-09-30T07:35:00Z</dcterms:created>
  <dcterms:modified xsi:type="dcterms:W3CDTF">2023-09-30T07:35:00Z</dcterms:modified>
</cp:coreProperties>
</file>