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434EF231" w:rsidR="00EF1B53" w:rsidRPr="004426CC" w:rsidRDefault="003240E1"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január</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 xml:space="preserve"> </w:t>
      </w:r>
      <w:r>
        <w:rPr>
          <w:rFonts w:ascii="Bookman Old Style" w:hAnsi="Bookman Old Style" w:cs="Bookman Old Style"/>
          <w:b/>
          <w:sz w:val="21"/>
          <w:szCs w:val="21"/>
        </w:rPr>
        <w:t>7</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január</w:t>
      </w:r>
      <w:r w:rsidR="00D63D61">
        <w:rPr>
          <w:rFonts w:ascii="Bookman Old Style" w:hAnsi="Bookman Old Style" w:cs="Bookman Old Style"/>
          <w:b/>
          <w:sz w:val="21"/>
          <w:szCs w:val="21"/>
        </w:rPr>
        <w:t xml:space="preserve"> 202</w:t>
      </w:r>
      <w:r w:rsidR="00F26DEC">
        <w:rPr>
          <w:rFonts w:ascii="Bookman Old Style" w:hAnsi="Bookman Old Style" w:cs="Bookman Old Style"/>
          <w:b/>
          <w:sz w:val="21"/>
          <w:szCs w:val="21"/>
        </w:rPr>
        <w:t>4</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F26DEC">
        <w:rPr>
          <w:rFonts w:ascii="Bookman Old Style" w:hAnsi="Bookman Old Style" w:cs="Bookman Old Style"/>
          <w:b/>
          <w:sz w:val="21"/>
          <w:szCs w:val="21"/>
        </w:rPr>
        <w:t>30</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312635DC" w14:textId="77777777" w:rsidR="007E6D44" w:rsidRPr="007E6D44" w:rsidRDefault="007E6D44" w:rsidP="007E6D44">
      <w:pPr>
        <w:pStyle w:val="Normlnywebov"/>
        <w:spacing w:before="0" w:after="0"/>
        <w:rPr>
          <w:rFonts w:asciiTheme="minorHAnsi" w:hAnsiTheme="minorHAnsi" w:cs="Arial"/>
          <w:b/>
          <w:bCs/>
          <w:i/>
          <w:iCs/>
          <w:spacing w:val="-4"/>
          <w:kern w:val="18"/>
          <w:sz w:val="22"/>
          <w:szCs w:val="22"/>
        </w:rPr>
      </w:pPr>
      <w:r w:rsidRPr="007E6D44">
        <w:rPr>
          <w:rFonts w:asciiTheme="minorHAnsi" w:hAnsiTheme="minorHAnsi" w:cs="Arial"/>
          <w:b/>
          <w:bCs/>
          <w:i/>
          <w:iCs/>
          <w:spacing w:val="-4"/>
          <w:kern w:val="18"/>
          <w:sz w:val="22"/>
          <w:szCs w:val="22"/>
        </w:rPr>
        <w:t>Obrátiť sa znamená zvoliť si dokonalosť</w:t>
      </w:r>
    </w:p>
    <w:p w14:paraId="21ED0041" w14:textId="77777777" w:rsidR="007E6D44" w:rsidRPr="007E6D44" w:rsidRDefault="007E6D44" w:rsidP="007E6D44">
      <w:pPr>
        <w:pStyle w:val="Normlnywebov"/>
        <w:spacing w:before="0" w:after="0"/>
        <w:rPr>
          <w:rFonts w:asciiTheme="minorHAnsi" w:hAnsiTheme="minorHAnsi" w:cs="Arial"/>
          <w:b/>
          <w:bCs/>
          <w:i/>
          <w:iCs/>
          <w:spacing w:val="-4"/>
          <w:kern w:val="18"/>
          <w:sz w:val="22"/>
          <w:szCs w:val="22"/>
        </w:rPr>
      </w:pPr>
      <w:r w:rsidRPr="007E6D44">
        <w:rPr>
          <w:rFonts w:asciiTheme="minorHAnsi" w:hAnsiTheme="minorHAnsi" w:cs="Arial"/>
          <w:b/>
          <w:bCs/>
          <w:i/>
          <w:iCs/>
          <w:spacing w:val="-4"/>
          <w:kern w:val="18"/>
          <w:sz w:val="22"/>
          <w:szCs w:val="22"/>
        </w:rPr>
        <w:t>===================</w:t>
      </w:r>
    </w:p>
    <w:p w14:paraId="1C2F9475"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Je to vec rozhodnutia sa: chcem byť synom (či dcérou) Boha. Chcem byť bohom na obraz Boha, ktorý mi presne toto daroval a ponúkol v krste. </w:t>
      </w:r>
    </w:p>
    <w:p w14:paraId="685F13FC"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Povedané rečou komiksov, znamená to osvojovať si </w:t>
      </w:r>
      <w:proofErr w:type="spellStart"/>
      <w:r w:rsidRPr="007E6D44">
        <w:rPr>
          <w:rFonts w:asciiTheme="minorHAnsi" w:hAnsiTheme="minorHAnsi" w:cs="Arial"/>
          <w:i/>
          <w:iCs/>
          <w:spacing w:val="-4"/>
          <w:kern w:val="18"/>
          <w:sz w:val="22"/>
          <w:szCs w:val="22"/>
        </w:rPr>
        <w:t>supervlastnosti</w:t>
      </w:r>
      <w:proofErr w:type="spellEnd"/>
      <w:r w:rsidRPr="007E6D44">
        <w:rPr>
          <w:rFonts w:asciiTheme="minorHAnsi" w:hAnsiTheme="minorHAnsi" w:cs="Arial"/>
          <w:i/>
          <w:iCs/>
          <w:spacing w:val="-4"/>
          <w:kern w:val="18"/>
          <w:sz w:val="22"/>
          <w:szCs w:val="22"/>
        </w:rPr>
        <w:t xml:space="preserve"> a učiť sa žiť </w:t>
      </w:r>
      <w:proofErr w:type="spellStart"/>
      <w:r w:rsidRPr="007E6D44">
        <w:rPr>
          <w:rFonts w:asciiTheme="minorHAnsi" w:hAnsiTheme="minorHAnsi" w:cs="Arial"/>
          <w:i/>
          <w:iCs/>
          <w:spacing w:val="-4"/>
          <w:kern w:val="18"/>
          <w:sz w:val="22"/>
          <w:szCs w:val="22"/>
        </w:rPr>
        <w:t>superživot</w:t>
      </w:r>
      <w:proofErr w:type="spellEnd"/>
      <w:r w:rsidRPr="007E6D44">
        <w:rPr>
          <w:rFonts w:asciiTheme="minorHAnsi" w:hAnsiTheme="minorHAnsi" w:cs="Arial"/>
          <w:i/>
          <w:iCs/>
          <w:spacing w:val="-4"/>
          <w:kern w:val="18"/>
          <w:sz w:val="22"/>
          <w:szCs w:val="22"/>
        </w:rPr>
        <w:t xml:space="preserve"> a konať </w:t>
      </w:r>
      <w:proofErr w:type="spellStart"/>
      <w:r w:rsidRPr="007E6D44">
        <w:rPr>
          <w:rFonts w:asciiTheme="minorHAnsi" w:hAnsiTheme="minorHAnsi" w:cs="Arial"/>
          <w:i/>
          <w:iCs/>
          <w:spacing w:val="-4"/>
          <w:kern w:val="18"/>
          <w:sz w:val="22"/>
          <w:szCs w:val="22"/>
        </w:rPr>
        <w:t>superskutky</w:t>
      </w:r>
      <w:proofErr w:type="spellEnd"/>
      <w:r w:rsidRPr="007E6D44">
        <w:rPr>
          <w:rFonts w:asciiTheme="minorHAnsi" w:hAnsiTheme="minorHAnsi" w:cs="Arial"/>
          <w:i/>
          <w:iCs/>
          <w:spacing w:val="-4"/>
          <w:kern w:val="18"/>
          <w:sz w:val="22"/>
          <w:szCs w:val="22"/>
        </w:rPr>
        <w:t xml:space="preserve">, všetko v </w:t>
      </w:r>
      <w:proofErr w:type="spellStart"/>
      <w:r w:rsidRPr="007E6D44">
        <w:rPr>
          <w:rFonts w:asciiTheme="minorHAnsi" w:hAnsiTheme="minorHAnsi" w:cs="Arial"/>
          <w:i/>
          <w:iCs/>
          <w:spacing w:val="-4"/>
          <w:kern w:val="18"/>
          <w:sz w:val="22"/>
          <w:szCs w:val="22"/>
        </w:rPr>
        <w:t>superspoločenstve</w:t>
      </w:r>
      <w:proofErr w:type="spellEnd"/>
      <w:r w:rsidRPr="007E6D44">
        <w:rPr>
          <w:rFonts w:asciiTheme="minorHAnsi" w:hAnsiTheme="minorHAnsi" w:cs="Arial"/>
          <w:i/>
          <w:iCs/>
          <w:spacing w:val="-4"/>
          <w:kern w:val="18"/>
          <w:sz w:val="22"/>
          <w:szCs w:val="22"/>
        </w:rPr>
        <w:t xml:space="preserve"> </w:t>
      </w:r>
      <w:proofErr w:type="spellStart"/>
      <w:r w:rsidRPr="007E6D44">
        <w:rPr>
          <w:rFonts w:asciiTheme="minorHAnsi" w:hAnsiTheme="minorHAnsi" w:cs="Arial"/>
          <w:i/>
          <w:iCs/>
          <w:spacing w:val="-4"/>
          <w:kern w:val="18"/>
          <w:sz w:val="22"/>
          <w:szCs w:val="22"/>
        </w:rPr>
        <w:t>superpriateľov</w:t>
      </w:r>
      <w:proofErr w:type="spellEnd"/>
      <w:r w:rsidRPr="007E6D44">
        <w:rPr>
          <w:rFonts w:asciiTheme="minorHAnsi" w:hAnsiTheme="minorHAnsi" w:cs="Arial"/>
          <w:i/>
          <w:iCs/>
          <w:spacing w:val="-4"/>
          <w:kern w:val="18"/>
          <w:sz w:val="22"/>
          <w:szCs w:val="22"/>
        </w:rPr>
        <w:t xml:space="preserve"> a bratov. A postupne od Otca prijímať </w:t>
      </w:r>
      <w:proofErr w:type="spellStart"/>
      <w:r w:rsidRPr="007E6D44">
        <w:rPr>
          <w:rFonts w:asciiTheme="minorHAnsi" w:hAnsiTheme="minorHAnsi" w:cs="Arial"/>
          <w:i/>
          <w:iCs/>
          <w:spacing w:val="-4"/>
          <w:kern w:val="18"/>
          <w:sz w:val="22"/>
          <w:szCs w:val="22"/>
        </w:rPr>
        <w:t>superschopnosti</w:t>
      </w:r>
      <w:proofErr w:type="spellEnd"/>
      <w:r w:rsidRPr="007E6D44">
        <w:rPr>
          <w:rFonts w:asciiTheme="minorHAnsi" w:hAnsiTheme="minorHAnsi" w:cs="Arial"/>
          <w:i/>
          <w:iCs/>
          <w:spacing w:val="-4"/>
          <w:kern w:val="18"/>
          <w:sz w:val="22"/>
          <w:szCs w:val="22"/>
        </w:rPr>
        <w:t xml:space="preserve">, úmerne našej schopnosti uniesť ich a zvládať, od maličkostí ako sú zázraky a prorokovanie až po odchod do Večnosti, v ktorej sa naše zbožštenie zavŕši. </w:t>
      </w:r>
    </w:p>
    <w:p w14:paraId="228E8F54"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Ale na začiatku toho je z našej strany najprv viera v toto všetko, a potom obrátenie. Obrátenie, to je vec vôle, keď si volíme toto ako zmysel a cieľ nášho života. Volíme si byť svätí a dokonalí. </w:t>
      </w:r>
    </w:p>
    <w:p w14:paraId="521D48C1"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Trocha sa to podobá rozdielu medzi tímom a komunitou. Tím využíva vzťahy na konanie práce a dosahovanie výsledkov. Komunita naopak používa prácu a konanie ako nástroj tvorby vzťahov. </w:t>
      </w:r>
    </w:p>
    <w:p w14:paraId="487CF9A4"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Pred obrátením sme svoje schopnosti a kvality rozvíjali len ako nástroj dosahovania vecí tohto sveta, či už majetku, zábavy, uznania, moci a tak. Dokonalosť nás nezaujímala, pretože nebola k tomuto nutná, leda ak v podobe nejakej </w:t>
      </w:r>
      <w:proofErr w:type="spellStart"/>
      <w:r w:rsidRPr="007E6D44">
        <w:rPr>
          <w:rFonts w:asciiTheme="minorHAnsi" w:hAnsiTheme="minorHAnsi" w:cs="Arial"/>
          <w:i/>
          <w:iCs/>
          <w:spacing w:val="-4"/>
          <w:kern w:val="18"/>
          <w:sz w:val="22"/>
          <w:szCs w:val="22"/>
        </w:rPr>
        <w:t>ore</w:t>
      </w:r>
      <w:proofErr w:type="spellEnd"/>
      <w:r w:rsidRPr="007E6D44">
        <w:rPr>
          <w:rFonts w:asciiTheme="minorHAnsi" w:hAnsiTheme="minorHAnsi" w:cs="Arial"/>
          <w:i/>
          <w:iCs/>
          <w:spacing w:val="-4"/>
          <w:kern w:val="18"/>
          <w:sz w:val="22"/>
          <w:szCs w:val="22"/>
        </w:rPr>
        <w:t xml:space="preserve"> našu prácu a ciele potrebnej zručnosti. </w:t>
      </w:r>
    </w:p>
    <w:p w14:paraId="7D81E722"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Ale teraz sa to mení. Cieľom sa stáva, byť dokonalým. Dokonalosť si volíme ako cieľ. A to ostatné, život, majetok, postavenie, vplyv, to, či ich máme alebo nemáme, vlastníme </w:t>
      </w:r>
      <w:r w:rsidRPr="007E6D44">
        <w:rPr>
          <w:rFonts w:asciiTheme="minorHAnsi" w:hAnsiTheme="minorHAnsi" w:cs="Arial"/>
          <w:i/>
          <w:iCs/>
          <w:spacing w:val="-4"/>
          <w:kern w:val="18"/>
          <w:sz w:val="22"/>
          <w:szCs w:val="22"/>
        </w:rPr>
        <w:t xml:space="preserve">alebo opúšťame, všetko je už len nástroj a podriaďuje sa tomuto jedinému cieľu, stať sa dokonalým. </w:t>
      </w:r>
    </w:p>
    <w:p w14:paraId="7B8D0C64"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Boh sa stal človekom, aby sa človek stal bohom. Dokonalý a Svätý sa stal človekom v tele podobnom hriešnemu, aby hriešnikov povolal k svätosti a dokonalosti bohov. </w:t>
      </w:r>
    </w:p>
    <w:p w14:paraId="6D216112"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Viera znamená uveriť, že to tak je, že sa to dá a že to stojí za to. </w:t>
      </w:r>
    </w:p>
    <w:p w14:paraId="3495DC69"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Obrátenie je potom rozhodnutie ísť za tým. Prijať to. Naučiť sa to. Stať sa tým. Rozhodnutie toto robiť zmyslom svojho života. </w:t>
      </w:r>
    </w:p>
    <w:p w14:paraId="74357F22"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Čím chceš v živote byť? Lekárom? Právnikom? Remeselníkom? Traktoristom? </w:t>
      </w:r>
      <w:proofErr w:type="spellStart"/>
      <w:r w:rsidRPr="007E6D44">
        <w:rPr>
          <w:rFonts w:asciiTheme="minorHAnsi" w:hAnsiTheme="minorHAnsi" w:cs="Arial"/>
          <w:i/>
          <w:iCs/>
          <w:spacing w:val="-4"/>
          <w:kern w:val="18"/>
          <w:sz w:val="22"/>
          <w:szCs w:val="22"/>
        </w:rPr>
        <w:t>Biznismanom</w:t>
      </w:r>
      <w:proofErr w:type="spellEnd"/>
      <w:r w:rsidRPr="007E6D44">
        <w:rPr>
          <w:rFonts w:asciiTheme="minorHAnsi" w:hAnsiTheme="minorHAnsi" w:cs="Arial"/>
          <w:i/>
          <w:iCs/>
          <w:spacing w:val="-4"/>
          <w:kern w:val="18"/>
          <w:sz w:val="22"/>
          <w:szCs w:val="22"/>
        </w:rPr>
        <w:t xml:space="preserve">? Nie, chcem byť svätý a dokonalý. A z tamtoho si zvolím to či ono podľa toho, ako mi to môže byť nápomocné v mojej ceste za dokonalosťou a svätosťou, inak na tom nezáleží. Sú to pre mňa už nie ciele, ale len nástroje dokonalosti. To isté platí o majetku. Jedle a pití. Stave. Postavení. Cvičení. Učení sa. Všetko sú to iba nástroje. Budem alebo nebudem ich používať podľa toho, ako ich budem potrebovať pre dielo dokonalosti, za ktorou som sa vydal. Tá je mojim cieľom a zmyslom môjho života. </w:t>
      </w:r>
    </w:p>
    <w:p w14:paraId="435B3722"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Zvoliť si dokonalosť. Byť namiesto mať, ako naznačuje tento obrat slávnou vetou </w:t>
      </w:r>
      <w:proofErr w:type="spellStart"/>
      <w:r w:rsidRPr="007E6D44">
        <w:rPr>
          <w:rFonts w:asciiTheme="minorHAnsi" w:hAnsiTheme="minorHAnsi" w:cs="Arial"/>
          <w:i/>
          <w:iCs/>
          <w:spacing w:val="-4"/>
          <w:kern w:val="18"/>
          <w:sz w:val="22"/>
          <w:szCs w:val="22"/>
        </w:rPr>
        <w:t>Fromm</w:t>
      </w:r>
      <w:proofErr w:type="spellEnd"/>
      <w:r w:rsidRPr="007E6D44">
        <w:rPr>
          <w:rFonts w:asciiTheme="minorHAnsi" w:hAnsiTheme="minorHAnsi" w:cs="Arial"/>
          <w:i/>
          <w:iCs/>
          <w:spacing w:val="-4"/>
          <w:kern w:val="18"/>
          <w:sz w:val="22"/>
          <w:szCs w:val="22"/>
        </w:rPr>
        <w:t xml:space="preserve">. </w:t>
      </w:r>
    </w:p>
    <w:p w14:paraId="1D5EEFE4"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Áno, presne v tomto je podstata obrátenia, zvolenie si dokonalosti za zmysel a cieľ a najvyššiu prioritu svojho života. Jej podriadiť všetko ostatné. Nie dokonalosť v niečom, ale dokonalosť samého seba, dokonalosť celej </w:t>
      </w:r>
      <w:r w:rsidRPr="007E6D44">
        <w:rPr>
          <w:rFonts w:asciiTheme="minorHAnsi" w:hAnsiTheme="minorHAnsi" w:cs="Arial"/>
          <w:i/>
          <w:iCs/>
          <w:spacing w:val="-4"/>
          <w:kern w:val="18"/>
          <w:sz w:val="22"/>
          <w:szCs w:val="22"/>
        </w:rPr>
        <w:lastRenderedPageBreak/>
        <w:t>osoby, samého bytia. Dokonalosť boha. "Vy teda buďte dokonalí, ako je dokonalý váš nebeský Otec." (</w:t>
      </w:r>
      <w:proofErr w:type="spellStart"/>
      <w:r w:rsidRPr="007E6D44">
        <w:rPr>
          <w:rFonts w:asciiTheme="minorHAnsi" w:hAnsiTheme="minorHAnsi" w:cs="Arial"/>
          <w:i/>
          <w:iCs/>
          <w:spacing w:val="-4"/>
          <w:kern w:val="18"/>
          <w:sz w:val="22"/>
          <w:szCs w:val="22"/>
        </w:rPr>
        <w:t>Mt</w:t>
      </w:r>
      <w:proofErr w:type="spellEnd"/>
      <w:r w:rsidRPr="007E6D44">
        <w:rPr>
          <w:rFonts w:asciiTheme="minorHAnsi" w:hAnsiTheme="minorHAnsi" w:cs="Arial"/>
          <w:i/>
          <w:iCs/>
          <w:spacing w:val="-4"/>
          <w:kern w:val="18"/>
          <w:sz w:val="22"/>
          <w:szCs w:val="22"/>
        </w:rPr>
        <w:t xml:space="preserve"> 5, 48). "My ho zvestujeme, pričom napomíname každého človeka a učíme každého človeka vo všetkej múdrosti, aby sme každého človeka priviedli k dokonalosti v Kristovi." (</w:t>
      </w:r>
      <w:proofErr w:type="spellStart"/>
      <w:r w:rsidRPr="007E6D44">
        <w:rPr>
          <w:rFonts w:asciiTheme="minorHAnsi" w:hAnsiTheme="minorHAnsi" w:cs="Arial"/>
          <w:i/>
          <w:iCs/>
          <w:spacing w:val="-4"/>
          <w:kern w:val="18"/>
          <w:sz w:val="22"/>
          <w:szCs w:val="22"/>
        </w:rPr>
        <w:t>Kol</w:t>
      </w:r>
      <w:proofErr w:type="spellEnd"/>
      <w:r w:rsidRPr="007E6D44">
        <w:rPr>
          <w:rFonts w:asciiTheme="minorHAnsi" w:hAnsiTheme="minorHAnsi" w:cs="Arial"/>
          <w:i/>
          <w:iCs/>
          <w:spacing w:val="-4"/>
          <w:kern w:val="18"/>
          <w:sz w:val="22"/>
          <w:szCs w:val="22"/>
        </w:rPr>
        <w:t xml:space="preserve"> 1, 28). "Preto nechajme bokom začiatočné učenie o Kristovi a povznesme sa k dokonalosti." (</w:t>
      </w:r>
      <w:proofErr w:type="spellStart"/>
      <w:r w:rsidRPr="007E6D44">
        <w:rPr>
          <w:rFonts w:asciiTheme="minorHAnsi" w:hAnsiTheme="minorHAnsi" w:cs="Arial"/>
          <w:i/>
          <w:iCs/>
          <w:spacing w:val="-4"/>
          <w:kern w:val="18"/>
          <w:sz w:val="22"/>
          <w:szCs w:val="22"/>
        </w:rPr>
        <w:t>Hebr</w:t>
      </w:r>
      <w:proofErr w:type="spellEnd"/>
      <w:r w:rsidRPr="007E6D44">
        <w:rPr>
          <w:rFonts w:asciiTheme="minorHAnsi" w:hAnsiTheme="minorHAnsi" w:cs="Arial"/>
          <w:i/>
          <w:iCs/>
          <w:spacing w:val="-4"/>
          <w:kern w:val="18"/>
          <w:sz w:val="22"/>
          <w:szCs w:val="22"/>
        </w:rPr>
        <w:t xml:space="preserve"> 6, 1).</w:t>
      </w:r>
    </w:p>
    <w:p w14:paraId="5E25BDD1"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„Kto je zodpovednejší ako čajka, ktorá nájde zmysel, a vyšší cieľ života a žije podľa neho? Tisíce rokov sa naháňame za rybími hlavami, ale teraz máme dôvod žiť - učiť sa, objavovať, stať sa slobodnými! Dajte mi ešte príležitosť, dovoľte mi, aby som vám ukázal, na čo prišiel.“ (Richard Bach, Čajka </w:t>
      </w:r>
      <w:proofErr w:type="spellStart"/>
      <w:r w:rsidRPr="007E6D44">
        <w:rPr>
          <w:rFonts w:asciiTheme="minorHAnsi" w:hAnsiTheme="minorHAnsi" w:cs="Arial"/>
          <w:i/>
          <w:iCs/>
          <w:spacing w:val="-4"/>
          <w:kern w:val="18"/>
          <w:sz w:val="22"/>
          <w:szCs w:val="22"/>
        </w:rPr>
        <w:t>Jonathan</w:t>
      </w:r>
      <w:proofErr w:type="spellEnd"/>
      <w:r w:rsidRPr="007E6D44">
        <w:rPr>
          <w:rFonts w:asciiTheme="minorHAnsi" w:hAnsiTheme="minorHAnsi" w:cs="Arial"/>
          <w:i/>
          <w:iCs/>
          <w:spacing w:val="-4"/>
          <w:kern w:val="18"/>
          <w:sz w:val="22"/>
          <w:szCs w:val="22"/>
        </w:rPr>
        <w:t xml:space="preserve"> </w:t>
      </w:r>
      <w:proofErr w:type="spellStart"/>
      <w:r w:rsidRPr="007E6D44">
        <w:rPr>
          <w:rFonts w:asciiTheme="minorHAnsi" w:hAnsiTheme="minorHAnsi" w:cs="Arial"/>
          <w:i/>
          <w:iCs/>
          <w:spacing w:val="-4"/>
          <w:kern w:val="18"/>
          <w:sz w:val="22"/>
          <w:szCs w:val="22"/>
        </w:rPr>
        <w:t>Livingston</w:t>
      </w:r>
      <w:proofErr w:type="spellEnd"/>
      <w:r w:rsidRPr="007E6D44">
        <w:rPr>
          <w:rFonts w:asciiTheme="minorHAnsi" w:hAnsiTheme="minorHAnsi" w:cs="Arial"/>
          <w:i/>
          <w:iCs/>
          <w:spacing w:val="-4"/>
          <w:kern w:val="18"/>
          <w:sz w:val="22"/>
          <w:szCs w:val="22"/>
        </w:rPr>
        <w:t xml:space="preserve">) </w:t>
      </w:r>
    </w:p>
    <w:p w14:paraId="68EFD968"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Výsledkom je prúdenie samého života a </w:t>
      </w:r>
      <w:proofErr w:type="spellStart"/>
      <w:r w:rsidRPr="007E6D44">
        <w:rPr>
          <w:rFonts w:asciiTheme="minorHAnsi" w:hAnsiTheme="minorHAnsi" w:cs="Arial"/>
          <w:i/>
          <w:iCs/>
          <w:spacing w:val="-4"/>
          <w:kern w:val="18"/>
          <w:sz w:val="22"/>
          <w:szCs w:val="22"/>
        </w:rPr>
        <w:t>učeníctvo</w:t>
      </w:r>
      <w:proofErr w:type="spellEnd"/>
      <w:r w:rsidRPr="007E6D44">
        <w:rPr>
          <w:rFonts w:asciiTheme="minorHAnsi" w:hAnsiTheme="minorHAnsi" w:cs="Arial"/>
          <w:i/>
          <w:iCs/>
          <w:spacing w:val="-4"/>
          <w:kern w:val="18"/>
          <w:sz w:val="22"/>
          <w:szCs w:val="22"/>
        </w:rPr>
        <w:t xml:space="preserve">. </w:t>
      </w:r>
    </w:p>
    <w:p w14:paraId="54746CDB"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Prúdenie, keď sme v každom okamihu plne prítomní, bdelí a v každej chvíli sa usilujeme byť dokonalí v tom jednom čine, skutku, slove, myšlienke, vzťahu - a užívame si to, dokonalosť i ten stav, keď "nám srdce nič nevyčíta, máme dôveru k Bohu a dostaneme od neho všetko, o čo len budeme prosiť, lebo zachovávame jeho prikázania a robíme, čo sa jemu páči." (1Jn 3, 21-22). </w:t>
      </w:r>
    </w:p>
    <w:p w14:paraId="0CC788A9" w14:textId="1180F3FD" w:rsidR="009C6D0E"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A </w:t>
      </w:r>
      <w:proofErr w:type="spellStart"/>
      <w:r w:rsidRPr="007E6D44">
        <w:rPr>
          <w:rFonts w:asciiTheme="minorHAnsi" w:hAnsiTheme="minorHAnsi" w:cs="Arial"/>
          <w:i/>
          <w:iCs/>
          <w:spacing w:val="-4"/>
          <w:kern w:val="18"/>
          <w:sz w:val="22"/>
          <w:szCs w:val="22"/>
        </w:rPr>
        <w:t>učeníctvo</w:t>
      </w:r>
      <w:proofErr w:type="spellEnd"/>
      <w:r w:rsidRPr="007E6D44">
        <w:rPr>
          <w:rFonts w:asciiTheme="minorHAnsi" w:hAnsiTheme="minorHAnsi" w:cs="Arial"/>
          <w:i/>
          <w:iCs/>
          <w:spacing w:val="-4"/>
          <w:kern w:val="18"/>
          <w:sz w:val="22"/>
          <w:szCs w:val="22"/>
        </w:rPr>
        <w:t>, keď sa v tejto schopnosti a miere dokonalosti snažíme stále viac rásť až kým sama dokonalosť nedosiahne dokonalosť a svoju plnosť...</w:t>
      </w:r>
    </w:p>
    <w:p w14:paraId="40300797"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p>
    <w:p w14:paraId="3B582703" w14:textId="77777777" w:rsidR="007E6D44" w:rsidRPr="007E6D44" w:rsidRDefault="007E6D44" w:rsidP="007E6D44">
      <w:pPr>
        <w:pStyle w:val="Normlnywebov"/>
        <w:spacing w:before="0" w:after="0"/>
        <w:rPr>
          <w:rFonts w:asciiTheme="minorHAnsi" w:hAnsiTheme="minorHAnsi" w:cs="Arial"/>
          <w:b/>
          <w:bCs/>
          <w:i/>
          <w:iCs/>
          <w:spacing w:val="-4"/>
          <w:kern w:val="18"/>
          <w:sz w:val="22"/>
          <w:szCs w:val="22"/>
        </w:rPr>
      </w:pPr>
      <w:r w:rsidRPr="007E6D44">
        <w:rPr>
          <w:rFonts w:asciiTheme="minorHAnsi" w:hAnsiTheme="minorHAnsi" w:cs="Arial"/>
          <w:b/>
          <w:bCs/>
          <w:i/>
          <w:iCs/>
          <w:spacing w:val="-4"/>
          <w:kern w:val="18"/>
          <w:sz w:val="22"/>
          <w:szCs w:val="22"/>
        </w:rPr>
        <w:t>Oblečení do Krista, žijeme v pokoji s Bohom</w:t>
      </w:r>
    </w:p>
    <w:p w14:paraId="3FDD6520" w14:textId="77777777" w:rsidR="007E6D44" w:rsidRPr="007E6D44" w:rsidRDefault="007E6D44" w:rsidP="007E6D44">
      <w:pPr>
        <w:pStyle w:val="Normlnywebov"/>
        <w:spacing w:before="0" w:after="0"/>
        <w:rPr>
          <w:rFonts w:asciiTheme="minorHAnsi" w:hAnsiTheme="minorHAnsi" w:cs="Arial"/>
          <w:b/>
          <w:bCs/>
          <w:i/>
          <w:iCs/>
          <w:spacing w:val="-4"/>
          <w:kern w:val="18"/>
          <w:sz w:val="22"/>
          <w:szCs w:val="22"/>
        </w:rPr>
      </w:pPr>
      <w:r w:rsidRPr="007E6D44">
        <w:rPr>
          <w:rFonts w:asciiTheme="minorHAnsi" w:hAnsiTheme="minorHAnsi" w:cs="Arial"/>
          <w:b/>
          <w:bCs/>
          <w:i/>
          <w:iCs/>
          <w:spacing w:val="-4"/>
          <w:kern w:val="18"/>
          <w:sz w:val="22"/>
          <w:szCs w:val="22"/>
        </w:rPr>
        <w:t>===================</w:t>
      </w:r>
    </w:p>
    <w:p w14:paraId="2B7D453B"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"A tak ospravedlnení z viery, žijeme v pokoji s Bohom skrze nášho Pána Ježiša Krista. Skrze neho máme vierou prístup k tej </w:t>
      </w:r>
      <w:r w:rsidRPr="007E6D44">
        <w:rPr>
          <w:rFonts w:asciiTheme="minorHAnsi" w:hAnsiTheme="minorHAnsi" w:cs="Arial"/>
          <w:i/>
          <w:iCs/>
          <w:spacing w:val="-4"/>
          <w:kern w:val="18"/>
          <w:sz w:val="22"/>
          <w:szCs w:val="22"/>
        </w:rPr>
        <w:t>milosti, v ktorej zotrvávame, aj sa chválime nádejou na Božiu slávu." (</w:t>
      </w:r>
      <w:proofErr w:type="spellStart"/>
      <w:r w:rsidRPr="007E6D44">
        <w:rPr>
          <w:rFonts w:asciiTheme="minorHAnsi" w:hAnsiTheme="minorHAnsi" w:cs="Arial"/>
          <w:i/>
          <w:iCs/>
          <w:spacing w:val="-4"/>
          <w:kern w:val="18"/>
          <w:sz w:val="22"/>
          <w:szCs w:val="22"/>
        </w:rPr>
        <w:t>Rim</w:t>
      </w:r>
      <w:proofErr w:type="spellEnd"/>
      <w:r w:rsidRPr="007E6D44">
        <w:rPr>
          <w:rFonts w:asciiTheme="minorHAnsi" w:hAnsiTheme="minorHAnsi" w:cs="Arial"/>
          <w:i/>
          <w:iCs/>
          <w:spacing w:val="-4"/>
          <w:kern w:val="18"/>
          <w:sz w:val="22"/>
          <w:szCs w:val="22"/>
        </w:rPr>
        <w:t xml:space="preserve"> 5, 1-2). </w:t>
      </w:r>
    </w:p>
    <w:p w14:paraId="7FD5C2A5"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Ospravedlnení z viery. Čiže skutočne spravodliví, ako o nich vraví Ježiš, že "sa spravodliví zaskvejú ako slnko v kráľovstve svojho Otca" (</w:t>
      </w:r>
      <w:proofErr w:type="spellStart"/>
      <w:r w:rsidRPr="007E6D44">
        <w:rPr>
          <w:rFonts w:asciiTheme="minorHAnsi" w:hAnsiTheme="minorHAnsi" w:cs="Arial"/>
          <w:i/>
          <w:iCs/>
          <w:spacing w:val="-4"/>
          <w:kern w:val="18"/>
          <w:sz w:val="22"/>
          <w:szCs w:val="22"/>
        </w:rPr>
        <w:t>Mt</w:t>
      </w:r>
      <w:proofErr w:type="spellEnd"/>
      <w:r w:rsidRPr="007E6D44">
        <w:rPr>
          <w:rFonts w:asciiTheme="minorHAnsi" w:hAnsiTheme="minorHAnsi" w:cs="Arial"/>
          <w:i/>
          <w:iCs/>
          <w:spacing w:val="-4"/>
          <w:kern w:val="18"/>
          <w:sz w:val="22"/>
          <w:szCs w:val="22"/>
        </w:rPr>
        <w:t xml:space="preserve"> 13, 43). Táto spravodlivosť je ovocím samej viery, ako vysvetľuje o nich Peter, že "Boh... im dal Ducha Svätého... keď vierou očistil ich srdcia" (Sk 15, 8-9). </w:t>
      </w:r>
    </w:p>
    <w:p w14:paraId="46992874"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Viera, možno by sme ju mohli preložiť ako pevné a isté poznanie toho, kým sme, kým sme sa v Kristovi stali, našej identity, ako píše Pavol, že Kristus "aj keď bol ukrižovaný v slabosti, z Božej moci žije. Aj my sme v ňom slabí, ale z Božej moci budeme s ním žiť pre vás. Seba samých skúmajte, či máte vieru; sami sa skúmajte. Alebo nepoznáte seba samých, že je vo vás Ježiš Kristus?" (2Kor 13, 4-5). Presne toto je chápanie slová viera, aké vidíme u Pavla: isté a pevné poznanie a chápanie toho, kým v Bohu sme, kým sme sa v Kristovi skrze Boží Dar a zadarmo, bez vlastných zásluh stali. </w:t>
      </w:r>
    </w:p>
    <w:p w14:paraId="7CB1D55C"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Viera je teda zmenou myslenia, jej podstatou je zmena myslenia a vytrvať vo viere znamená pre Pavla vytrvať v tomto novom myslení, novej identite, ako vraví, "že máte odložiť starého človeka s predošlým spôsobom života, ktorý sa ženie za klamnými žiadosťami do skazy, a obnovovať sa duchovne premenou zmýšľania, obliecť si nového človeka, ktorý je stvorený podľa Boha v spravodlivosti a pravej svätosti" (</w:t>
      </w:r>
      <w:proofErr w:type="spellStart"/>
      <w:r w:rsidRPr="007E6D44">
        <w:rPr>
          <w:rFonts w:asciiTheme="minorHAnsi" w:hAnsiTheme="minorHAnsi" w:cs="Arial"/>
          <w:i/>
          <w:iCs/>
          <w:spacing w:val="-4"/>
          <w:kern w:val="18"/>
          <w:sz w:val="22"/>
          <w:szCs w:val="22"/>
        </w:rPr>
        <w:t>Ef</w:t>
      </w:r>
      <w:proofErr w:type="spellEnd"/>
      <w:r w:rsidRPr="007E6D44">
        <w:rPr>
          <w:rFonts w:asciiTheme="minorHAnsi" w:hAnsiTheme="minorHAnsi" w:cs="Arial"/>
          <w:i/>
          <w:iCs/>
          <w:spacing w:val="-4"/>
          <w:kern w:val="18"/>
          <w:sz w:val="22"/>
          <w:szCs w:val="22"/>
        </w:rPr>
        <w:t xml:space="preserve"> 4, 22-24). </w:t>
      </w:r>
    </w:p>
    <w:p w14:paraId="4D5327DA"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Výsledkom je život v pokoji s Bohom, so sebou, s ľuďmi, so všetkým - "ak je to možné a závisí to od vás, žite v pokoji so všetkými ľuďmi" (</w:t>
      </w:r>
      <w:proofErr w:type="spellStart"/>
      <w:r w:rsidRPr="007E6D44">
        <w:rPr>
          <w:rFonts w:asciiTheme="minorHAnsi" w:hAnsiTheme="minorHAnsi" w:cs="Arial"/>
          <w:i/>
          <w:iCs/>
          <w:spacing w:val="-4"/>
          <w:kern w:val="18"/>
          <w:sz w:val="22"/>
          <w:szCs w:val="22"/>
        </w:rPr>
        <w:t>Rim</w:t>
      </w:r>
      <w:proofErr w:type="spellEnd"/>
      <w:r w:rsidRPr="007E6D44">
        <w:rPr>
          <w:rFonts w:asciiTheme="minorHAnsi" w:hAnsiTheme="minorHAnsi" w:cs="Arial"/>
          <w:i/>
          <w:iCs/>
          <w:spacing w:val="-4"/>
          <w:kern w:val="18"/>
          <w:sz w:val="22"/>
          <w:szCs w:val="22"/>
        </w:rPr>
        <w:t xml:space="preserve"> 12, 18). Dokonalý život. Slobodný život. Bez strachu. Bez </w:t>
      </w:r>
      <w:r w:rsidRPr="007E6D44">
        <w:rPr>
          <w:rFonts w:asciiTheme="minorHAnsi" w:hAnsiTheme="minorHAnsi" w:cs="Arial"/>
          <w:i/>
          <w:iCs/>
          <w:spacing w:val="-4"/>
          <w:kern w:val="18"/>
          <w:sz w:val="22"/>
          <w:szCs w:val="22"/>
        </w:rPr>
        <w:lastRenderedPageBreak/>
        <w:t xml:space="preserve">žiadostivosti. V pokoji a uvoľnenosti. Kde si, slovami Pavla, "obliekame Krista". </w:t>
      </w:r>
    </w:p>
    <w:p w14:paraId="0A2CB2BC"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To znamená, že nemusíme nejako navonok opustiť to, kde sme a čo žijeme, ísť niekam do kláštora alebo navonok zmeniť bývanie či zamestnanie alebo záľuby, hoci aj to sa môže stať. Ale znamená to, že na toto všetko akoby "obliekame" Krista. Žijeme to ďalej, ale už úplne novým spôsobom, v tejto </w:t>
      </w:r>
      <w:proofErr w:type="spellStart"/>
      <w:r w:rsidRPr="007E6D44">
        <w:rPr>
          <w:rFonts w:asciiTheme="minorHAnsi" w:hAnsiTheme="minorHAnsi" w:cs="Arial"/>
          <w:i/>
          <w:iCs/>
          <w:spacing w:val="-4"/>
          <w:kern w:val="18"/>
          <w:sz w:val="22"/>
          <w:szCs w:val="22"/>
        </w:rPr>
        <w:t>hesychii</w:t>
      </w:r>
      <w:proofErr w:type="spellEnd"/>
      <w:r w:rsidRPr="007E6D44">
        <w:rPr>
          <w:rFonts w:asciiTheme="minorHAnsi" w:hAnsiTheme="minorHAnsi" w:cs="Arial"/>
          <w:i/>
          <w:iCs/>
          <w:spacing w:val="-4"/>
          <w:kern w:val="18"/>
          <w:sz w:val="22"/>
          <w:szCs w:val="22"/>
        </w:rPr>
        <w:t xml:space="preserve"> Božieho Pokoja, v jeho uvoľnenosti, v čírom dobre a láske, ktoré sú v tomto stave bezstarostnej </w:t>
      </w:r>
      <w:proofErr w:type="spellStart"/>
      <w:r w:rsidRPr="007E6D44">
        <w:rPr>
          <w:rFonts w:asciiTheme="minorHAnsi" w:hAnsiTheme="minorHAnsi" w:cs="Arial"/>
          <w:i/>
          <w:iCs/>
          <w:spacing w:val="-4"/>
          <w:kern w:val="18"/>
          <w:sz w:val="22"/>
          <w:szCs w:val="22"/>
        </w:rPr>
        <w:t>bezžiadostivosti</w:t>
      </w:r>
      <w:proofErr w:type="spellEnd"/>
      <w:r w:rsidRPr="007E6D44">
        <w:rPr>
          <w:rFonts w:asciiTheme="minorHAnsi" w:hAnsiTheme="minorHAnsi" w:cs="Arial"/>
          <w:i/>
          <w:iCs/>
          <w:spacing w:val="-4"/>
          <w:kern w:val="18"/>
          <w:sz w:val="22"/>
          <w:szCs w:val="22"/>
        </w:rPr>
        <w:t xml:space="preserve"> prirodzené a samozrejmé tak, ako kedysi, v otroctve hriechu, boli pre nás prirodzené pýcha, súdenie, lakomstvo, závisť a všetko toto ostatné. </w:t>
      </w:r>
    </w:p>
    <w:p w14:paraId="6FD19648"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Všetko je teda naplnené Kristom, pretože "je vo vás Ježiš Kristus" (2Kor 13, 5). Toto je podstata. Nie to, kde a čo robíme, ale ako a čím sme a ako konáme a žijeme to, čo žijeme a konáme: Namiesto otroctva v slobode. Namiesto stresu v uvoľnenosti. Namiesto smútku v radosti. Namiesto beznádeje v nádeji. Namiesto žiadostivosti v pokoji. Namiesto zla, lži a podlosti v dobre. Namiesto sebectva a lakomstva v prajnosti a láske. Namiesto </w:t>
      </w:r>
      <w:proofErr w:type="spellStart"/>
      <w:r w:rsidRPr="007E6D44">
        <w:rPr>
          <w:rFonts w:asciiTheme="minorHAnsi" w:hAnsiTheme="minorHAnsi" w:cs="Arial"/>
          <w:i/>
          <w:iCs/>
          <w:spacing w:val="-4"/>
          <w:kern w:val="18"/>
          <w:sz w:val="22"/>
          <w:szCs w:val="22"/>
        </w:rPr>
        <w:t>sebastrednosti</w:t>
      </w:r>
      <w:proofErr w:type="spellEnd"/>
      <w:r w:rsidRPr="007E6D44">
        <w:rPr>
          <w:rFonts w:asciiTheme="minorHAnsi" w:hAnsiTheme="minorHAnsi" w:cs="Arial"/>
          <w:i/>
          <w:iCs/>
          <w:spacing w:val="-4"/>
          <w:kern w:val="18"/>
          <w:sz w:val="22"/>
          <w:szCs w:val="22"/>
        </w:rPr>
        <w:t xml:space="preserve"> v súcite a milosrdenstve. Nie z donútenia, ako to bolo v prípade Zákona, ale preto, že skrze vieru je to pre nás prosto prirodzené. </w:t>
      </w:r>
    </w:p>
    <w:p w14:paraId="567F4D01"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Tento rozdiel celkom dobre vidíme u Jána a Ježiša. "Ján nejedol a nepil, nosil odev z ťavej srsti a okolo bedier kožený opasok. Potravou mu boli kobylky a lesný med" (</w:t>
      </w:r>
      <w:proofErr w:type="spellStart"/>
      <w:r w:rsidRPr="007E6D44">
        <w:rPr>
          <w:rFonts w:asciiTheme="minorHAnsi" w:hAnsiTheme="minorHAnsi" w:cs="Arial"/>
          <w:i/>
          <w:iCs/>
          <w:spacing w:val="-4"/>
          <w:kern w:val="18"/>
          <w:sz w:val="22"/>
          <w:szCs w:val="22"/>
        </w:rPr>
        <w:t>Mt</w:t>
      </w:r>
      <w:proofErr w:type="spellEnd"/>
      <w:r w:rsidRPr="007E6D44">
        <w:rPr>
          <w:rFonts w:asciiTheme="minorHAnsi" w:hAnsiTheme="minorHAnsi" w:cs="Arial"/>
          <w:i/>
          <w:iCs/>
          <w:spacing w:val="-4"/>
          <w:kern w:val="18"/>
          <w:sz w:val="22"/>
          <w:szCs w:val="22"/>
        </w:rPr>
        <w:t xml:space="preserve"> 11, 18; 3, 4). Išiel niekam inam, začal žiť a konať niečo iné, než je bežné. Naopak, "Syn človeka je a pije" (</w:t>
      </w:r>
      <w:proofErr w:type="spellStart"/>
      <w:r w:rsidRPr="007E6D44">
        <w:rPr>
          <w:rFonts w:asciiTheme="minorHAnsi" w:hAnsiTheme="minorHAnsi" w:cs="Arial"/>
          <w:i/>
          <w:iCs/>
          <w:spacing w:val="-4"/>
          <w:kern w:val="18"/>
          <w:sz w:val="22"/>
          <w:szCs w:val="22"/>
        </w:rPr>
        <w:t>Mt</w:t>
      </w:r>
      <w:proofErr w:type="spellEnd"/>
      <w:r w:rsidRPr="007E6D44">
        <w:rPr>
          <w:rFonts w:asciiTheme="minorHAnsi" w:hAnsiTheme="minorHAnsi" w:cs="Arial"/>
          <w:i/>
          <w:iCs/>
          <w:spacing w:val="-4"/>
          <w:kern w:val="18"/>
          <w:sz w:val="22"/>
          <w:szCs w:val="22"/>
        </w:rPr>
        <w:t xml:space="preserve"> 11, 19), je na prvý pohľad tak podobne bežným ľuďom, až o Ňom hovoria, "hľa, pažravec a pijan, priateľ mýtnikov a </w:t>
      </w:r>
      <w:r w:rsidRPr="007E6D44">
        <w:rPr>
          <w:rFonts w:asciiTheme="minorHAnsi" w:hAnsiTheme="minorHAnsi" w:cs="Arial"/>
          <w:i/>
          <w:iCs/>
          <w:spacing w:val="-4"/>
          <w:kern w:val="18"/>
          <w:sz w:val="22"/>
          <w:szCs w:val="22"/>
        </w:rPr>
        <w:t>hriešnikov" (</w:t>
      </w:r>
      <w:proofErr w:type="spellStart"/>
      <w:r w:rsidRPr="007E6D44">
        <w:rPr>
          <w:rFonts w:asciiTheme="minorHAnsi" w:hAnsiTheme="minorHAnsi" w:cs="Arial"/>
          <w:i/>
          <w:iCs/>
          <w:spacing w:val="-4"/>
          <w:kern w:val="18"/>
          <w:sz w:val="22"/>
          <w:szCs w:val="22"/>
        </w:rPr>
        <w:t>Mt</w:t>
      </w:r>
      <w:proofErr w:type="spellEnd"/>
      <w:r w:rsidRPr="007E6D44">
        <w:rPr>
          <w:rFonts w:asciiTheme="minorHAnsi" w:hAnsiTheme="minorHAnsi" w:cs="Arial"/>
          <w:i/>
          <w:iCs/>
          <w:spacing w:val="-4"/>
          <w:kern w:val="18"/>
          <w:sz w:val="22"/>
          <w:szCs w:val="22"/>
        </w:rPr>
        <w:t xml:space="preserve"> 11, 19). Ale ako sám hovorí, "múdrosť ospravedlňujú jej skutky" (</w:t>
      </w:r>
      <w:proofErr w:type="spellStart"/>
      <w:r w:rsidRPr="007E6D44">
        <w:rPr>
          <w:rFonts w:asciiTheme="minorHAnsi" w:hAnsiTheme="minorHAnsi" w:cs="Arial"/>
          <w:i/>
          <w:iCs/>
          <w:spacing w:val="-4"/>
          <w:kern w:val="18"/>
          <w:sz w:val="22"/>
          <w:szCs w:val="22"/>
        </w:rPr>
        <w:t>Mt</w:t>
      </w:r>
      <w:proofErr w:type="spellEnd"/>
      <w:r w:rsidRPr="007E6D44">
        <w:rPr>
          <w:rFonts w:asciiTheme="minorHAnsi" w:hAnsiTheme="minorHAnsi" w:cs="Arial"/>
          <w:i/>
          <w:iCs/>
          <w:spacing w:val="-4"/>
          <w:kern w:val="18"/>
          <w:sz w:val="22"/>
          <w:szCs w:val="22"/>
        </w:rPr>
        <w:t xml:space="preserve"> 11, 19), že totiž všetko toto žije a koná úplne inak, ako Syn, v Otcovi, plný Ducha, slobodný ad každého hriechu a zla. </w:t>
      </w:r>
    </w:p>
    <w:p w14:paraId="6CB9FB26" w14:textId="77777777"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 xml:space="preserve">Takto sme pozvaní aj my žiť všetko, čo žijeme: "Ustavične sa radujte! Bez </w:t>
      </w:r>
      <w:proofErr w:type="spellStart"/>
      <w:r w:rsidRPr="007E6D44">
        <w:rPr>
          <w:rFonts w:asciiTheme="minorHAnsi" w:hAnsiTheme="minorHAnsi" w:cs="Arial"/>
          <w:i/>
          <w:iCs/>
          <w:spacing w:val="-4"/>
          <w:kern w:val="18"/>
          <w:sz w:val="22"/>
          <w:szCs w:val="22"/>
        </w:rPr>
        <w:t>prestania</w:t>
      </w:r>
      <w:proofErr w:type="spellEnd"/>
      <w:r w:rsidRPr="007E6D44">
        <w:rPr>
          <w:rFonts w:asciiTheme="minorHAnsi" w:hAnsiTheme="minorHAnsi" w:cs="Arial"/>
          <w:i/>
          <w:iCs/>
          <w:spacing w:val="-4"/>
          <w:kern w:val="18"/>
          <w:sz w:val="22"/>
          <w:szCs w:val="22"/>
        </w:rPr>
        <w:t xml:space="preserve"> sa modlite, pri všetkom vzdávajte vďaky, lebo to je Božia vôľa v Kristovi Ježišovi pre vás! Či teda jete, či pijete, či čokoľvek iné robíte, všetko robte na Božiu slávu!" (1 </w:t>
      </w:r>
      <w:proofErr w:type="spellStart"/>
      <w:r w:rsidRPr="007E6D44">
        <w:rPr>
          <w:rFonts w:asciiTheme="minorHAnsi" w:hAnsiTheme="minorHAnsi" w:cs="Arial"/>
          <w:i/>
          <w:iCs/>
          <w:spacing w:val="-4"/>
          <w:kern w:val="18"/>
          <w:sz w:val="22"/>
          <w:szCs w:val="22"/>
        </w:rPr>
        <w:t>Sol</w:t>
      </w:r>
      <w:proofErr w:type="spellEnd"/>
      <w:r w:rsidRPr="007E6D44">
        <w:rPr>
          <w:rFonts w:asciiTheme="minorHAnsi" w:hAnsiTheme="minorHAnsi" w:cs="Arial"/>
          <w:i/>
          <w:iCs/>
          <w:spacing w:val="-4"/>
          <w:kern w:val="18"/>
          <w:sz w:val="22"/>
          <w:szCs w:val="22"/>
        </w:rPr>
        <w:t xml:space="preserve"> 5, 16-18; 1 Kor 10, 31). "Túto slobodu nám vydobyl Kristus. Stojte teda pevne a nedávajte sa znova zapriahnuť do jarma otroctva. Ak ste s Kristom odumreli živlom sveta, prečo sa, akoby ste ešte žili vo svete, podriaďujete nariadeniam: "Nechytaj, ani neokús, ani sa nedotýkaj!"?" (Gal 5, 1; </w:t>
      </w:r>
      <w:proofErr w:type="spellStart"/>
      <w:r w:rsidRPr="007E6D44">
        <w:rPr>
          <w:rFonts w:asciiTheme="minorHAnsi" w:hAnsiTheme="minorHAnsi" w:cs="Arial"/>
          <w:i/>
          <w:iCs/>
          <w:spacing w:val="-4"/>
          <w:kern w:val="18"/>
          <w:sz w:val="22"/>
          <w:szCs w:val="22"/>
        </w:rPr>
        <w:t>Kol</w:t>
      </w:r>
      <w:proofErr w:type="spellEnd"/>
      <w:r w:rsidRPr="007E6D44">
        <w:rPr>
          <w:rFonts w:asciiTheme="minorHAnsi" w:hAnsiTheme="minorHAnsi" w:cs="Arial"/>
          <w:i/>
          <w:iCs/>
          <w:spacing w:val="-4"/>
          <w:kern w:val="18"/>
          <w:sz w:val="22"/>
          <w:szCs w:val="22"/>
        </w:rPr>
        <w:t xml:space="preserve"> 2, 20-21). Táto sloboda je práve v tom, že navonok ako keby sme ostávali tým, čím sme a konáme a žijeme to, čo sme konali a žili, ale už úplne novým spôsobom, v tejto slobode, v tomto pokoji, sväto, očistené od každého zla a strachu, plní radosti a jasania v Duchu a s tou istou radosťou deliaci sa o toto všetko v prajnosti, súcite a láske. Takto a k tomuto sme Kristom oslobodení a Duchom pretvorení. </w:t>
      </w:r>
    </w:p>
    <w:p w14:paraId="50F898F6" w14:textId="35E4CE33" w:rsidR="007E6D44" w:rsidRPr="007E6D44" w:rsidRDefault="007E6D44" w:rsidP="007E6D44">
      <w:pPr>
        <w:pStyle w:val="Normlnywebov"/>
        <w:spacing w:before="0" w:after="0"/>
        <w:rPr>
          <w:rFonts w:asciiTheme="minorHAnsi" w:hAnsiTheme="minorHAnsi" w:cs="Arial"/>
          <w:i/>
          <w:iCs/>
          <w:spacing w:val="-4"/>
          <w:kern w:val="18"/>
          <w:sz w:val="22"/>
          <w:szCs w:val="22"/>
        </w:rPr>
      </w:pPr>
      <w:r w:rsidRPr="007E6D44">
        <w:rPr>
          <w:rFonts w:asciiTheme="minorHAnsi" w:hAnsiTheme="minorHAnsi" w:cs="Arial"/>
          <w:i/>
          <w:iCs/>
          <w:spacing w:val="-4"/>
          <w:kern w:val="18"/>
          <w:sz w:val="22"/>
          <w:szCs w:val="22"/>
        </w:rPr>
        <w:t>A práve tento spôsob života na jednej strane vytvára mocné svedectvo voči svetu, na druhej strane nás medzi sebou mocne spája a združuje do jednoty tejto Slobody Božieho Života, Cirkvi, ako ukazuje už v jej samom počiatku Písmo: "Všetci svorne zotrvávali v Šalamúnovom stĺporadí.  Ale nik iný sa k nim neodvážil pripojiť, no ľud ich velebil  a čím ďalej, tým viac pribúdalo veriacich Pánovi; veľké množstvo mužov a žien."  (Sk 5, 12-14).</w:t>
      </w:r>
    </w:p>
    <w:p w14:paraId="7C14B9DD" w14:textId="68064BFC" w:rsidR="00C80EDA" w:rsidRPr="001D66B3" w:rsidRDefault="00C80EDA" w:rsidP="00A416E1">
      <w:pPr>
        <w:pStyle w:val="Normlnywebov"/>
        <w:spacing w:before="0" w:after="0"/>
        <w:rPr>
          <w:rFonts w:asciiTheme="minorHAnsi" w:hAnsiTheme="minorHAnsi" w:cs="Arial"/>
          <w:i/>
          <w:iCs/>
          <w:spacing w:val="-10"/>
          <w:kern w:val="18"/>
          <w:sz w:val="21"/>
          <w:szCs w:val="21"/>
        </w:rPr>
        <w:sectPr w:rsidR="00C80EDA" w:rsidRPr="001D66B3" w:rsidSect="00D31201">
          <w:type w:val="continuous"/>
          <w:pgSz w:w="8419" w:h="11907" w:orient="landscape" w:code="9"/>
          <w:pgMar w:top="397" w:right="397" w:bottom="397" w:left="397" w:header="709" w:footer="0" w:gutter="0"/>
          <w:cols w:num="2" w:sep="1" w:space="56"/>
          <w:docGrid w:linePitch="600" w:charSpace="36864"/>
        </w:sectPr>
      </w:pPr>
    </w:p>
    <w:p w14:paraId="3D77D0CB" w14:textId="77777777" w:rsidR="007E6D44" w:rsidRDefault="007E6D44" w:rsidP="00F14A48">
      <w:pPr>
        <w:spacing w:after="0"/>
        <w:jc w:val="center"/>
        <w:rPr>
          <w:rFonts w:ascii="Lucida Handwriting" w:hAnsi="Lucida Handwriting"/>
          <w:smallCaps/>
          <w:sz w:val="28"/>
          <w:szCs w:val="28"/>
        </w:rPr>
      </w:pPr>
    </w:p>
    <w:p w14:paraId="1EC779A6" w14:textId="132CEC74"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lastRenderedPageBreak/>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05"/>
        <w:gridCol w:w="29"/>
        <w:gridCol w:w="2334"/>
        <w:gridCol w:w="338"/>
        <w:gridCol w:w="60"/>
        <w:gridCol w:w="1748"/>
      </w:tblGrid>
      <w:tr w:rsidR="00583CA1" w:rsidRPr="00712521" w14:paraId="50AB03A3" w14:textId="77777777" w:rsidTr="00583CA1">
        <w:trPr>
          <w:trHeight w:val="171"/>
          <w:jc w:val="center"/>
        </w:trPr>
        <w:tc>
          <w:tcPr>
            <w:tcW w:w="701" w:type="dxa"/>
            <w:shd w:val="clear" w:color="auto" w:fill="F2F2F2" w:themeFill="background1" w:themeFillShade="F2"/>
            <w:vAlign w:val="center"/>
          </w:tcPr>
          <w:p w14:paraId="3327C3F4" w14:textId="77777777" w:rsidR="00583CA1" w:rsidRPr="008072C4" w:rsidRDefault="00583CA1" w:rsidP="00602D3D">
            <w:pPr>
              <w:spacing w:after="0"/>
              <w:jc w:val="center"/>
              <w:rPr>
                <w:rFonts w:ascii="Monotype Corsiva" w:hAnsi="Monotype Corsiva"/>
                <w:b/>
                <w:bCs/>
                <w:sz w:val="24"/>
                <w:szCs w:val="24"/>
              </w:rPr>
            </w:pPr>
          </w:p>
        </w:tc>
        <w:tc>
          <w:tcPr>
            <w:tcW w:w="2405" w:type="dxa"/>
            <w:shd w:val="clear" w:color="auto" w:fill="FDE9D9" w:themeFill="accent6" w:themeFillTint="33"/>
            <w:vAlign w:val="center"/>
          </w:tcPr>
          <w:p w14:paraId="2F8206A0" w14:textId="189595F6" w:rsidR="00583CA1" w:rsidRPr="008072C4" w:rsidRDefault="00583CA1" w:rsidP="00602D3D">
            <w:pPr>
              <w:spacing w:after="0" w:line="240" w:lineRule="auto"/>
              <w:jc w:val="center"/>
              <w:rPr>
                <w:rFonts w:ascii="Monotype Corsiva" w:hAnsi="Monotype Corsiva"/>
                <w:sz w:val="24"/>
                <w:szCs w:val="24"/>
              </w:rPr>
            </w:pPr>
            <w:r w:rsidRPr="008072C4">
              <w:rPr>
                <w:rFonts w:ascii="Monotype Corsiva" w:hAnsi="Monotype Corsiva"/>
                <w:sz w:val="24"/>
                <w:szCs w:val="24"/>
              </w:rPr>
              <w:t>Čičava</w:t>
            </w:r>
          </w:p>
        </w:tc>
        <w:tc>
          <w:tcPr>
            <w:tcW w:w="2363" w:type="dxa"/>
            <w:gridSpan w:val="2"/>
            <w:shd w:val="clear" w:color="auto" w:fill="FDE9D9" w:themeFill="accent6" w:themeFillTint="33"/>
            <w:vAlign w:val="center"/>
          </w:tcPr>
          <w:p w14:paraId="2A44E917" w14:textId="63C7B4BD" w:rsidR="00583CA1" w:rsidRPr="008072C4" w:rsidRDefault="00583CA1" w:rsidP="00602D3D">
            <w:pPr>
              <w:spacing w:after="0" w:line="240" w:lineRule="auto"/>
              <w:jc w:val="center"/>
              <w:rPr>
                <w:rFonts w:ascii="Monotype Corsiva" w:hAnsi="Monotype Corsiva"/>
                <w:sz w:val="24"/>
                <w:szCs w:val="24"/>
              </w:rPr>
            </w:pPr>
            <w:r w:rsidRPr="008072C4">
              <w:rPr>
                <w:rFonts w:ascii="Monotype Corsiva" w:hAnsi="Monotype Corsiva"/>
                <w:sz w:val="24"/>
                <w:szCs w:val="24"/>
              </w:rPr>
              <w:t>Komárany</w:t>
            </w:r>
          </w:p>
        </w:tc>
        <w:tc>
          <w:tcPr>
            <w:tcW w:w="2146" w:type="dxa"/>
            <w:gridSpan w:val="3"/>
            <w:shd w:val="clear" w:color="auto" w:fill="FDE9D9" w:themeFill="accent6" w:themeFillTint="33"/>
            <w:vAlign w:val="center"/>
          </w:tcPr>
          <w:p w14:paraId="17952B4E" w14:textId="2B757A5B" w:rsidR="00583CA1" w:rsidRPr="008072C4" w:rsidRDefault="00583CA1" w:rsidP="00602D3D">
            <w:pPr>
              <w:spacing w:after="0" w:line="240" w:lineRule="auto"/>
              <w:jc w:val="center"/>
              <w:rPr>
                <w:rFonts w:ascii="Monotype Corsiva" w:hAnsi="Monotype Corsiva"/>
                <w:sz w:val="24"/>
                <w:szCs w:val="24"/>
              </w:rPr>
            </w:pPr>
            <w:r w:rsidRPr="008072C4">
              <w:rPr>
                <w:rFonts w:ascii="Monotype Corsiva" w:hAnsi="Monotype Corsiva"/>
                <w:sz w:val="24"/>
                <w:szCs w:val="24"/>
              </w:rPr>
              <w:t>Merník</w:t>
            </w:r>
          </w:p>
        </w:tc>
      </w:tr>
      <w:tr w:rsidR="00F26DEC" w:rsidRPr="00712521" w14:paraId="32AC7DFB" w14:textId="77777777" w:rsidTr="00F26DEC">
        <w:trPr>
          <w:trHeight w:val="171"/>
          <w:jc w:val="center"/>
        </w:trPr>
        <w:tc>
          <w:tcPr>
            <w:tcW w:w="701" w:type="dxa"/>
            <w:vMerge w:val="restart"/>
            <w:shd w:val="clear" w:color="auto" w:fill="F2F2F2" w:themeFill="background1" w:themeFillShade="F2"/>
            <w:vAlign w:val="center"/>
          </w:tcPr>
          <w:p w14:paraId="18A3621D" w14:textId="77777777" w:rsidR="00F26DEC" w:rsidRPr="008072C4" w:rsidRDefault="00F26DEC" w:rsidP="00602D3D">
            <w:pPr>
              <w:spacing w:after="0"/>
              <w:jc w:val="center"/>
              <w:rPr>
                <w:rFonts w:ascii="Monotype Corsiva" w:hAnsi="Monotype Corsiva"/>
                <w:b/>
                <w:bCs/>
                <w:sz w:val="24"/>
                <w:szCs w:val="24"/>
              </w:rPr>
            </w:pPr>
            <w:r w:rsidRPr="008072C4">
              <w:rPr>
                <w:rFonts w:ascii="Monotype Corsiva" w:hAnsi="Monotype Corsiva"/>
                <w:b/>
                <w:bCs/>
                <w:sz w:val="24"/>
                <w:szCs w:val="24"/>
              </w:rPr>
              <w:t>Po</w:t>
            </w:r>
          </w:p>
          <w:p w14:paraId="4EF7A4D0" w14:textId="31402508" w:rsidR="00F26DEC" w:rsidRPr="008072C4" w:rsidRDefault="00F26DEC" w:rsidP="00602D3D">
            <w:pPr>
              <w:spacing w:after="0"/>
              <w:jc w:val="center"/>
              <w:rPr>
                <w:rFonts w:ascii="Monotype Corsiva" w:hAnsi="Monotype Corsiva"/>
                <w:b/>
                <w:bCs/>
                <w:sz w:val="24"/>
                <w:szCs w:val="24"/>
              </w:rPr>
            </w:pPr>
            <w:r w:rsidRPr="008072C4">
              <w:rPr>
                <w:rFonts w:ascii="Monotype Corsiva" w:hAnsi="Monotype Corsiva"/>
                <w:b/>
                <w:bCs/>
                <w:sz w:val="24"/>
                <w:szCs w:val="24"/>
              </w:rPr>
              <w:t>1</w:t>
            </w:r>
            <w:r>
              <w:rPr>
                <w:rFonts w:ascii="Monotype Corsiva" w:hAnsi="Monotype Corsiva"/>
                <w:b/>
                <w:bCs/>
                <w:sz w:val="24"/>
                <w:szCs w:val="24"/>
              </w:rPr>
              <w:t>.</w:t>
            </w:r>
            <w:r w:rsidRPr="008072C4">
              <w:rPr>
                <w:rFonts w:ascii="Monotype Corsiva" w:hAnsi="Monotype Corsiva"/>
                <w:b/>
                <w:bCs/>
                <w:sz w:val="24"/>
                <w:szCs w:val="24"/>
              </w:rPr>
              <w:t>1.</w:t>
            </w:r>
          </w:p>
        </w:tc>
        <w:tc>
          <w:tcPr>
            <w:tcW w:w="5106" w:type="dxa"/>
            <w:gridSpan w:val="4"/>
            <w:shd w:val="clear" w:color="auto" w:fill="FFFF00"/>
            <w:vAlign w:val="center"/>
          </w:tcPr>
          <w:p w14:paraId="1A82D06E" w14:textId="77777777" w:rsidR="00F26DEC" w:rsidRPr="00F26DEC" w:rsidRDefault="00F26DEC" w:rsidP="00602D3D">
            <w:pPr>
              <w:spacing w:after="0" w:line="240" w:lineRule="auto"/>
              <w:jc w:val="center"/>
              <w:rPr>
                <w:rFonts w:ascii="Monotype Corsiva" w:hAnsi="Monotype Corsiva"/>
                <w:b/>
                <w:bCs/>
                <w:color w:val="FF0000"/>
                <w:sz w:val="28"/>
                <w:szCs w:val="28"/>
              </w:rPr>
            </w:pPr>
            <w:r w:rsidRPr="00F26DEC">
              <w:rPr>
                <w:rFonts w:ascii="Monotype Corsiva" w:hAnsi="Monotype Corsiva"/>
                <w:b/>
                <w:bCs/>
                <w:color w:val="FF0000"/>
                <w:sz w:val="28"/>
                <w:szCs w:val="28"/>
              </w:rPr>
              <w:t>Obrezanie nášho Pána, Boha s Spasiteľa Ježiša Krista</w:t>
            </w:r>
          </w:p>
          <w:p w14:paraId="54101583" w14:textId="2782D88A" w:rsidR="00F26DEC" w:rsidRPr="00F26DEC" w:rsidRDefault="00F26DEC" w:rsidP="00602D3D">
            <w:pPr>
              <w:spacing w:after="0" w:line="240" w:lineRule="auto"/>
              <w:jc w:val="center"/>
              <w:rPr>
                <w:rFonts w:ascii="Monotype Corsiva" w:hAnsi="Monotype Corsiva"/>
                <w:b/>
                <w:bCs/>
                <w:color w:val="FF0000"/>
                <w:sz w:val="24"/>
                <w:szCs w:val="24"/>
              </w:rPr>
            </w:pPr>
            <w:r w:rsidRPr="00F26DEC">
              <w:rPr>
                <w:rFonts w:ascii="Monotype Corsiva" w:hAnsi="Monotype Corsiva"/>
                <w:color w:val="FF0000"/>
                <w:sz w:val="24"/>
                <w:szCs w:val="24"/>
              </w:rPr>
              <w:t xml:space="preserve">Pamiatka svätého Bazila Veľkého, arcibiskupa </w:t>
            </w:r>
            <w:proofErr w:type="spellStart"/>
            <w:r w:rsidRPr="00F26DEC">
              <w:rPr>
                <w:rFonts w:ascii="Monotype Corsiva" w:hAnsi="Monotype Corsiva"/>
                <w:color w:val="FF0000"/>
                <w:sz w:val="24"/>
                <w:szCs w:val="24"/>
              </w:rPr>
              <w:t>kapadóckej</w:t>
            </w:r>
            <w:proofErr w:type="spellEnd"/>
            <w:r w:rsidRPr="00F26DEC">
              <w:rPr>
                <w:rFonts w:ascii="Monotype Corsiva" w:hAnsi="Monotype Corsiva"/>
                <w:color w:val="FF0000"/>
                <w:sz w:val="24"/>
                <w:szCs w:val="24"/>
              </w:rPr>
              <w:t xml:space="preserve"> </w:t>
            </w:r>
            <w:proofErr w:type="spellStart"/>
            <w:r w:rsidRPr="00F26DEC">
              <w:rPr>
                <w:rFonts w:ascii="Monotype Corsiva" w:hAnsi="Monotype Corsiva"/>
                <w:color w:val="FF0000"/>
                <w:sz w:val="24"/>
                <w:szCs w:val="24"/>
              </w:rPr>
              <w:t>Cézarei</w:t>
            </w:r>
            <w:proofErr w:type="spellEnd"/>
          </w:p>
        </w:tc>
        <w:tc>
          <w:tcPr>
            <w:tcW w:w="1808" w:type="dxa"/>
            <w:gridSpan w:val="2"/>
            <w:shd w:val="clear" w:color="auto" w:fill="FDE9D9" w:themeFill="accent6" w:themeFillTint="33"/>
            <w:vAlign w:val="center"/>
          </w:tcPr>
          <w:p w14:paraId="76C42C41" w14:textId="77777777" w:rsidR="00F26DEC" w:rsidRPr="00F26DEC" w:rsidRDefault="00F26DEC" w:rsidP="00602D3D">
            <w:pPr>
              <w:spacing w:after="0" w:line="240" w:lineRule="auto"/>
              <w:jc w:val="center"/>
              <w:rPr>
                <w:rFonts w:ascii="Monotype Corsiva" w:hAnsi="Monotype Corsiva"/>
                <w:color w:val="FF0000"/>
                <w:sz w:val="24"/>
                <w:szCs w:val="24"/>
              </w:rPr>
            </w:pPr>
            <w:r w:rsidRPr="00F26DEC">
              <w:rPr>
                <w:rFonts w:ascii="Monotype Corsiva" w:hAnsi="Monotype Corsiva"/>
                <w:color w:val="FF0000"/>
                <w:sz w:val="24"/>
                <w:szCs w:val="24"/>
              </w:rPr>
              <w:t>Prikázaný sviatok</w:t>
            </w:r>
          </w:p>
          <w:p w14:paraId="0D7A94D6" w14:textId="7B5F8DF0" w:rsidR="00F26DEC" w:rsidRPr="008072C4" w:rsidRDefault="00F26DEC" w:rsidP="00602D3D">
            <w:pPr>
              <w:spacing w:after="0" w:line="240" w:lineRule="auto"/>
              <w:jc w:val="center"/>
              <w:rPr>
                <w:rFonts w:ascii="Monotype Corsiva" w:hAnsi="Monotype Corsiva"/>
                <w:sz w:val="24"/>
                <w:szCs w:val="24"/>
              </w:rPr>
            </w:pPr>
            <w:proofErr w:type="spellStart"/>
            <w:r w:rsidRPr="00F26DEC">
              <w:rPr>
                <w:rFonts w:ascii="Monotype Corsiva" w:hAnsi="Monotype Corsiva"/>
                <w:color w:val="FF0000"/>
                <w:sz w:val="24"/>
                <w:szCs w:val="24"/>
              </w:rPr>
              <w:t>Myrovanie</w:t>
            </w:r>
            <w:proofErr w:type="spellEnd"/>
          </w:p>
        </w:tc>
      </w:tr>
      <w:tr w:rsidR="002B2560" w:rsidRPr="00871915" w14:paraId="0C00E9E3" w14:textId="77777777" w:rsidTr="0079715B">
        <w:trPr>
          <w:trHeight w:val="118"/>
          <w:jc w:val="center"/>
        </w:trPr>
        <w:tc>
          <w:tcPr>
            <w:tcW w:w="701" w:type="dxa"/>
            <w:vMerge/>
            <w:shd w:val="clear" w:color="auto" w:fill="F2F2F2" w:themeFill="background1" w:themeFillShade="F2"/>
            <w:vAlign w:val="center"/>
          </w:tcPr>
          <w:p w14:paraId="1E69CE6B"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FFFFFF" w:themeFill="background1"/>
            <w:vAlign w:val="center"/>
          </w:tcPr>
          <w:p w14:paraId="5C20963E" w14:textId="0D4DFD9A" w:rsidR="004F1510" w:rsidRPr="008072C4" w:rsidRDefault="00C61000" w:rsidP="00602D3D">
            <w:pPr>
              <w:spacing w:after="0" w:line="240" w:lineRule="auto"/>
              <w:jc w:val="center"/>
              <w:rPr>
                <w:rFonts w:ascii="Monotype Corsiva" w:hAnsi="Monotype Corsiva"/>
                <w:sz w:val="24"/>
                <w:szCs w:val="24"/>
              </w:rPr>
            </w:pPr>
            <w:r>
              <w:rPr>
                <w:rFonts w:ascii="Monotype Corsiva" w:hAnsi="Monotype Corsiva"/>
                <w:sz w:val="24"/>
                <w:szCs w:val="24"/>
              </w:rPr>
              <w:t>11.00 *ZBP rod. Slivková</w:t>
            </w:r>
          </w:p>
        </w:tc>
        <w:tc>
          <w:tcPr>
            <w:tcW w:w="2334" w:type="dxa"/>
            <w:shd w:val="clear" w:color="auto" w:fill="FFFFFF" w:themeFill="background1"/>
            <w:vAlign w:val="center"/>
          </w:tcPr>
          <w:p w14:paraId="6930AB47" w14:textId="289D5A8E" w:rsidR="004F1510" w:rsidRPr="008072C4" w:rsidRDefault="001A6E04" w:rsidP="00602D3D">
            <w:pPr>
              <w:spacing w:after="0" w:line="240" w:lineRule="auto"/>
              <w:jc w:val="center"/>
              <w:rPr>
                <w:rFonts w:ascii="Monotype Corsiva" w:hAnsi="Monotype Corsiva"/>
                <w:sz w:val="24"/>
                <w:szCs w:val="24"/>
              </w:rPr>
            </w:pPr>
            <w:r>
              <w:rPr>
                <w:rFonts w:ascii="Monotype Corsiva" w:hAnsi="Monotype Corsiva"/>
                <w:sz w:val="24"/>
                <w:szCs w:val="24"/>
              </w:rPr>
              <w:t>9</w:t>
            </w:r>
            <w:r w:rsidR="00C61000">
              <w:rPr>
                <w:rFonts w:ascii="Monotype Corsiva" w:hAnsi="Monotype Corsiva"/>
                <w:sz w:val="24"/>
                <w:szCs w:val="24"/>
              </w:rPr>
              <w:t>.</w:t>
            </w:r>
            <w:r>
              <w:rPr>
                <w:rFonts w:ascii="Monotype Corsiva" w:hAnsi="Monotype Corsiva"/>
                <w:sz w:val="24"/>
                <w:szCs w:val="24"/>
              </w:rPr>
              <w:t>15</w:t>
            </w:r>
            <w:r w:rsidR="00C61000">
              <w:rPr>
                <w:rFonts w:ascii="Monotype Corsiva" w:hAnsi="Monotype Corsiva"/>
                <w:sz w:val="24"/>
                <w:szCs w:val="24"/>
              </w:rPr>
              <w:t xml:space="preserve"> na úmysel darcu</w:t>
            </w:r>
          </w:p>
        </w:tc>
        <w:tc>
          <w:tcPr>
            <w:tcW w:w="2146" w:type="dxa"/>
            <w:gridSpan w:val="3"/>
            <w:shd w:val="clear" w:color="auto" w:fill="FFFFFF" w:themeFill="background1"/>
            <w:vAlign w:val="center"/>
          </w:tcPr>
          <w:p w14:paraId="0B27AC12" w14:textId="12874C5A" w:rsidR="004F1510" w:rsidRPr="008072C4" w:rsidRDefault="001A6E04" w:rsidP="00602D3D">
            <w:pPr>
              <w:spacing w:after="0" w:line="240" w:lineRule="auto"/>
              <w:jc w:val="center"/>
              <w:rPr>
                <w:rFonts w:ascii="Monotype Corsiva" w:hAnsi="Monotype Corsiva"/>
                <w:sz w:val="24"/>
                <w:szCs w:val="24"/>
              </w:rPr>
            </w:pPr>
            <w:r>
              <w:rPr>
                <w:rFonts w:ascii="Monotype Corsiva" w:hAnsi="Monotype Corsiva"/>
                <w:sz w:val="24"/>
                <w:szCs w:val="24"/>
              </w:rPr>
              <w:t>8.00</w:t>
            </w:r>
            <w:r w:rsidR="00C61000">
              <w:rPr>
                <w:rFonts w:ascii="Monotype Corsiva" w:hAnsi="Monotype Corsiva"/>
                <w:sz w:val="24"/>
                <w:szCs w:val="24"/>
              </w:rPr>
              <w:t xml:space="preserve"> *za farnosť</w:t>
            </w:r>
          </w:p>
        </w:tc>
      </w:tr>
      <w:tr w:rsidR="00583CA1" w:rsidRPr="00871915" w14:paraId="2274C5B6" w14:textId="77777777" w:rsidTr="00583CA1">
        <w:trPr>
          <w:trHeight w:val="126"/>
          <w:jc w:val="center"/>
        </w:trPr>
        <w:tc>
          <w:tcPr>
            <w:tcW w:w="701" w:type="dxa"/>
            <w:vMerge w:val="restart"/>
            <w:shd w:val="clear" w:color="auto" w:fill="F2F2F2" w:themeFill="background1" w:themeFillShade="F2"/>
            <w:vAlign w:val="center"/>
          </w:tcPr>
          <w:p w14:paraId="1A19578C" w14:textId="77777777" w:rsidR="00583CA1" w:rsidRPr="008072C4" w:rsidRDefault="00583CA1" w:rsidP="00602D3D">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Ut</w:t>
            </w:r>
            <w:proofErr w:type="spellEnd"/>
          </w:p>
          <w:p w14:paraId="59406488" w14:textId="48EB1048" w:rsidR="00583CA1" w:rsidRPr="008072C4" w:rsidRDefault="00F26DEC" w:rsidP="00602D3D">
            <w:pPr>
              <w:spacing w:after="0"/>
              <w:jc w:val="center"/>
              <w:rPr>
                <w:rFonts w:ascii="Monotype Corsiva" w:hAnsi="Monotype Corsiva"/>
                <w:b/>
                <w:bCs/>
                <w:sz w:val="24"/>
                <w:szCs w:val="24"/>
              </w:rPr>
            </w:pPr>
            <w:r>
              <w:rPr>
                <w:rFonts w:ascii="Monotype Corsiva" w:hAnsi="Monotype Corsiva"/>
                <w:b/>
                <w:bCs/>
                <w:sz w:val="24"/>
                <w:szCs w:val="24"/>
              </w:rPr>
              <w:t>2.1</w:t>
            </w:r>
            <w:r w:rsidR="00583CA1" w:rsidRPr="008072C4">
              <w:rPr>
                <w:rFonts w:ascii="Monotype Corsiva" w:hAnsi="Monotype Corsiva"/>
                <w:b/>
                <w:bCs/>
                <w:sz w:val="24"/>
                <w:szCs w:val="24"/>
              </w:rPr>
              <w:t>.</w:t>
            </w:r>
          </w:p>
        </w:tc>
        <w:tc>
          <w:tcPr>
            <w:tcW w:w="6914" w:type="dxa"/>
            <w:gridSpan w:val="6"/>
            <w:shd w:val="clear" w:color="auto" w:fill="FDE9D9" w:themeFill="accent6" w:themeFillTint="33"/>
            <w:vAlign w:val="center"/>
          </w:tcPr>
          <w:p w14:paraId="0524BFC4" w14:textId="77777777" w:rsidR="00583CA1" w:rsidRDefault="00F26DEC" w:rsidP="00602D3D">
            <w:pPr>
              <w:spacing w:after="0" w:line="240" w:lineRule="auto"/>
              <w:jc w:val="center"/>
              <w:rPr>
                <w:rFonts w:ascii="Monotype Corsiva" w:hAnsi="Monotype Corsiva"/>
                <w:sz w:val="24"/>
                <w:szCs w:val="24"/>
              </w:rPr>
            </w:pPr>
            <w:proofErr w:type="spellStart"/>
            <w:r>
              <w:rPr>
                <w:rFonts w:ascii="Monotype Corsiva" w:hAnsi="Monotype Corsiva"/>
                <w:sz w:val="24"/>
                <w:szCs w:val="24"/>
              </w:rPr>
              <w:t>Predprazdenstvo</w:t>
            </w:r>
            <w:proofErr w:type="spellEnd"/>
            <w:r>
              <w:rPr>
                <w:rFonts w:ascii="Monotype Corsiva" w:hAnsi="Monotype Corsiva"/>
                <w:sz w:val="24"/>
                <w:szCs w:val="24"/>
              </w:rPr>
              <w:t xml:space="preserve"> Osvietenia</w:t>
            </w:r>
          </w:p>
          <w:p w14:paraId="165DAAF9" w14:textId="34A9D4F8" w:rsidR="00F26DEC" w:rsidRPr="008072C4" w:rsidRDefault="00F26DEC" w:rsidP="00602D3D">
            <w:pPr>
              <w:spacing w:after="0" w:line="240" w:lineRule="auto"/>
              <w:jc w:val="center"/>
              <w:rPr>
                <w:rFonts w:ascii="Monotype Corsiva" w:hAnsi="Monotype Corsiva"/>
                <w:sz w:val="24"/>
                <w:szCs w:val="24"/>
              </w:rPr>
            </w:pPr>
            <w:r>
              <w:rPr>
                <w:rFonts w:ascii="Monotype Corsiva" w:hAnsi="Monotype Corsiva"/>
                <w:sz w:val="24"/>
                <w:szCs w:val="24"/>
              </w:rPr>
              <w:t>Náš svätý otec Silvester, rímsky pápež</w:t>
            </w:r>
          </w:p>
        </w:tc>
      </w:tr>
      <w:tr w:rsidR="002B2560" w:rsidRPr="00871915" w14:paraId="3F9EC254" w14:textId="77777777" w:rsidTr="0079715B">
        <w:trPr>
          <w:trHeight w:val="256"/>
          <w:jc w:val="center"/>
        </w:trPr>
        <w:tc>
          <w:tcPr>
            <w:tcW w:w="701" w:type="dxa"/>
            <w:vMerge/>
            <w:shd w:val="clear" w:color="auto" w:fill="F2F2F2" w:themeFill="background1" w:themeFillShade="F2"/>
            <w:vAlign w:val="center"/>
          </w:tcPr>
          <w:p w14:paraId="74D193E2"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FFFFFF" w:themeFill="background1"/>
            <w:vAlign w:val="center"/>
          </w:tcPr>
          <w:p w14:paraId="27232ADB" w14:textId="55382A9C" w:rsidR="004F1510" w:rsidRPr="008072C4" w:rsidRDefault="00CE5962" w:rsidP="00602D3D">
            <w:pPr>
              <w:spacing w:after="0" w:line="240" w:lineRule="auto"/>
              <w:jc w:val="center"/>
              <w:rPr>
                <w:rFonts w:ascii="Monotype Corsiva" w:hAnsi="Monotype Corsiva"/>
                <w:sz w:val="24"/>
                <w:szCs w:val="24"/>
              </w:rPr>
            </w:pPr>
            <w:r>
              <w:rPr>
                <w:rFonts w:ascii="Monotype Corsiva" w:hAnsi="Monotype Corsiva"/>
                <w:sz w:val="24"/>
                <w:szCs w:val="24"/>
              </w:rPr>
              <w:t>17.00 +Ján, Mária, Mikuláš (</w:t>
            </w:r>
            <w:proofErr w:type="spellStart"/>
            <w:r>
              <w:rPr>
                <w:rFonts w:ascii="Monotype Corsiva" w:hAnsi="Monotype Corsiva"/>
                <w:sz w:val="24"/>
                <w:szCs w:val="24"/>
              </w:rPr>
              <w:t>r.Švarná</w:t>
            </w:r>
            <w:proofErr w:type="spellEnd"/>
            <w:r>
              <w:rPr>
                <w:rFonts w:ascii="Monotype Corsiva" w:hAnsi="Monotype Corsiva"/>
                <w:sz w:val="24"/>
                <w:szCs w:val="24"/>
              </w:rPr>
              <w:t>)</w:t>
            </w:r>
          </w:p>
        </w:tc>
        <w:tc>
          <w:tcPr>
            <w:tcW w:w="2334" w:type="dxa"/>
            <w:shd w:val="clear" w:color="auto" w:fill="FFFFFF" w:themeFill="background1"/>
            <w:vAlign w:val="center"/>
          </w:tcPr>
          <w:p w14:paraId="0B2FE0D0" w14:textId="261EB1A2" w:rsidR="004F1510" w:rsidRPr="008072C4" w:rsidRDefault="004F1510" w:rsidP="00602D3D">
            <w:pPr>
              <w:spacing w:after="0" w:line="240" w:lineRule="auto"/>
              <w:jc w:val="center"/>
              <w:rPr>
                <w:rFonts w:ascii="Monotype Corsiva" w:hAnsi="Monotype Corsiva"/>
                <w:sz w:val="24"/>
                <w:szCs w:val="24"/>
              </w:rPr>
            </w:pPr>
          </w:p>
        </w:tc>
        <w:tc>
          <w:tcPr>
            <w:tcW w:w="2146" w:type="dxa"/>
            <w:gridSpan w:val="3"/>
            <w:shd w:val="clear" w:color="auto" w:fill="FFFFFF" w:themeFill="background1"/>
            <w:vAlign w:val="center"/>
          </w:tcPr>
          <w:p w14:paraId="46D04974" w14:textId="46F95F60" w:rsidR="004F1510" w:rsidRPr="008072C4" w:rsidRDefault="004F1510" w:rsidP="00602D3D">
            <w:pPr>
              <w:spacing w:after="0" w:line="240" w:lineRule="auto"/>
              <w:jc w:val="center"/>
              <w:rPr>
                <w:rFonts w:ascii="Monotype Corsiva" w:hAnsi="Monotype Corsiva"/>
                <w:sz w:val="24"/>
                <w:szCs w:val="24"/>
              </w:rPr>
            </w:pPr>
          </w:p>
        </w:tc>
      </w:tr>
      <w:tr w:rsidR="003240E1" w:rsidRPr="00B85E9F" w14:paraId="0CC3FD43" w14:textId="77777777" w:rsidTr="006F6AA9">
        <w:trPr>
          <w:trHeight w:val="285"/>
          <w:jc w:val="center"/>
        </w:trPr>
        <w:tc>
          <w:tcPr>
            <w:tcW w:w="701" w:type="dxa"/>
            <w:vMerge w:val="restart"/>
            <w:shd w:val="clear" w:color="auto" w:fill="F2F2F2" w:themeFill="background1" w:themeFillShade="F2"/>
            <w:vAlign w:val="center"/>
          </w:tcPr>
          <w:p w14:paraId="4891EC87" w14:textId="77777777" w:rsidR="003240E1" w:rsidRPr="008072C4" w:rsidRDefault="003240E1" w:rsidP="00602D3D">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St</w:t>
            </w:r>
            <w:proofErr w:type="spellEnd"/>
          </w:p>
          <w:p w14:paraId="212BD2FB" w14:textId="30E4C91A" w:rsidR="003240E1" w:rsidRPr="008072C4" w:rsidRDefault="003240E1" w:rsidP="00602D3D">
            <w:pPr>
              <w:spacing w:after="0"/>
              <w:jc w:val="center"/>
              <w:rPr>
                <w:rFonts w:ascii="Monotype Corsiva" w:hAnsi="Monotype Corsiva"/>
                <w:b/>
                <w:bCs/>
                <w:sz w:val="24"/>
                <w:szCs w:val="24"/>
              </w:rPr>
            </w:pPr>
            <w:r w:rsidRPr="008072C4">
              <w:rPr>
                <w:rFonts w:ascii="Monotype Corsiva" w:hAnsi="Monotype Corsiva"/>
                <w:b/>
                <w:bCs/>
                <w:sz w:val="24"/>
                <w:szCs w:val="24"/>
              </w:rPr>
              <w:t>3.1.</w:t>
            </w:r>
          </w:p>
        </w:tc>
        <w:tc>
          <w:tcPr>
            <w:tcW w:w="6914" w:type="dxa"/>
            <w:gridSpan w:val="6"/>
            <w:shd w:val="clear" w:color="auto" w:fill="FDE9D9" w:themeFill="accent6" w:themeFillTint="33"/>
            <w:vAlign w:val="center"/>
          </w:tcPr>
          <w:p w14:paraId="2949BC27" w14:textId="74AED66C" w:rsidR="003240E1" w:rsidRPr="008072C4" w:rsidRDefault="00F26DEC" w:rsidP="002A475B">
            <w:pPr>
              <w:spacing w:after="0" w:line="240" w:lineRule="auto"/>
              <w:jc w:val="center"/>
              <w:rPr>
                <w:rFonts w:ascii="Monotype Corsiva" w:hAnsi="Monotype Corsiva"/>
                <w:sz w:val="24"/>
                <w:szCs w:val="24"/>
              </w:rPr>
            </w:pPr>
            <w:proofErr w:type="spellStart"/>
            <w:r w:rsidRPr="00F26DEC">
              <w:rPr>
                <w:rFonts w:ascii="Monotype Corsiva" w:hAnsi="Monotype Corsiva"/>
                <w:sz w:val="24"/>
                <w:szCs w:val="24"/>
              </w:rPr>
              <w:t>Svátý</w:t>
            </w:r>
            <w:proofErr w:type="spellEnd"/>
            <w:r w:rsidRPr="00F26DEC">
              <w:rPr>
                <w:rFonts w:ascii="Monotype Corsiva" w:hAnsi="Monotype Corsiva"/>
                <w:sz w:val="24"/>
                <w:szCs w:val="24"/>
              </w:rPr>
              <w:t xml:space="preserve"> prorok </w:t>
            </w:r>
            <w:proofErr w:type="spellStart"/>
            <w:r w:rsidRPr="00F26DEC">
              <w:rPr>
                <w:rFonts w:ascii="Monotype Corsiva" w:hAnsi="Monotype Corsiva"/>
                <w:sz w:val="24"/>
                <w:szCs w:val="24"/>
              </w:rPr>
              <w:t>Malachiáš</w:t>
            </w:r>
            <w:proofErr w:type="spellEnd"/>
            <w:r w:rsidRPr="00F26DEC">
              <w:rPr>
                <w:rFonts w:ascii="Monotype Corsiva" w:hAnsi="Monotype Corsiva"/>
                <w:sz w:val="24"/>
                <w:szCs w:val="24"/>
              </w:rPr>
              <w:t xml:space="preserve">; svätý mučeník </w:t>
            </w:r>
            <w:proofErr w:type="spellStart"/>
            <w:r w:rsidRPr="00F26DEC">
              <w:rPr>
                <w:rFonts w:ascii="Monotype Corsiva" w:hAnsi="Monotype Corsiva"/>
                <w:sz w:val="24"/>
                <w:szCs w:val="24"/>
              </w:rPr>
              <w:t>Gordios</w:t>
            </w:r>
            <w:proofErr w:type="spellEnd"/>
          </w:p>
        </w:tc>
      </w:tr>
      <w:tr w:rsidR="002B2560" w:rsidRPr="00871915" w14:paraId="70B4F7CA" w14:textId="77777777" w:rsidTr="0079715B">
        <w:trPr>
          <w:trHeight w:val="66"/>
          <w:jc w:val="center"/>
        </w:trPr>
        <w:tc>
          <w:tcPr>
            <w:tcW w:w="701" w:type="dxa"/>
            <w:vMerge/>
            <w:shd w:val="clear" w:color="auto" w:fill="F2F2F2" w:themeFill="background1" w:themeFillShade="F2"/>
            <w:vAlign w:val="center"/>
          </w:tcPr>
          <w:p w14:paraId="55D7A5B1"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auto"/>
            <w:vAlign w:val="center"/>
          </w:tcPr>
          <w:p w14:paraId="4CFC5389" w14:textId="1D4A2253" w:rsidR="00F1791E" w:rsidRPr="008072C4" w:rsidRDefault="00C61000" w:rsidP="00602D3D">
            <w:pPr>
              <w:spacing w:after="0" w:line="240" w:lineRule="auto"/>
              <w:jc w:val="center"/>
              <w:rPr>
                <w:rFonts w:ascii="Monotype Corsiva" w:hAnsi="Monotype Corsiva"/>
                <w:sz w:val="24"/>
                <w:szCs w:val="24"/>
              </w:rPr>
            </w:pPr>
            <w:r>
              <w:rPr>
                <w:rFonts w:ascii="Monotype Corsiva" w:hAnsi="Monotype Corsiva"/>
                <w:sz w:val="24"/>
                <w:szCs w:val="24"/>
              </w:rPr>
              <w:t>8.00 +Juraj (</w:t>
            </w:r>
            <w:proofErr w:type="spellStart"/>
            <w:r>
              <w:rPr>
                <w:rFonts w:ascii="Monotype Corsiva" w:hAnsi="Monotype Corsiva"/>
                <w:sz w:val="24"/>
                <w:szCs w:val="24"/>
              </w:rPr>
              <w:t>r.Husarová</w:t>
            </w:r>
            <w:proofErr w:type="spellEnd"/>
            <w:r>
              <w:rPr>
                <w:rFonts w:ascii="Monotype Corsiva" w:hAnsi="Monotype Corsiva"/>
                <w:sz w:val="24"/>
                <w:szCs w:val="24"/>
              </w:rPr>
              <w:t>)</w:t>
            </w:r>
          </w:p>
        </w:tc>
        <w:tc>
          <w:tcPr>
            <w:tcW w:w="2334" w:type="dxa"/>
            <w:shd w:val="clear" w:color="auto" w:fill="auto"/>
            <w:vAlign w:val="center"/>
          </w:tcPr>
          <w:p w14:paraId="071D9F9E" w14:textId="66C79037" w:rsidR="00F1791E" w:rsidRPr="008072C4" w:rsidRDefault="00F1791E" w:rsidP="00602D3D">
            <w:pPr>
              <w:spacing w:after="0" w:line="240" w:lineRule="auto"/>
              <w:jc w:val="center"/>
              <w:rPr>
                <w:rFonts w:ascii="Monotype Corsiva" w:hAnsi="Monotype Corsiva"/>
                <w:sz w:val="24"/>
                <w:szCs w:val="24"/>
              </w:rPr>
            </w:pPr>
          </w:p>
        </w:tc>
        <w:tc>
          <w:tcPr>
            <w:tcW w:w="2146" w:type="dxa"/>
            <w:gridSpan w:val="3"/>
            <w:shd w:val="clear" w:color="auto" w:fill="auto"/>
            <w:vAlign w:val="center"/>
          </w:tcPr>
          <w:p w14:paraId="168112A5" w14:textId="4CC5B764" w:rsidR="004F1510" w:rsidRPr="008072C4" w:rsidRDefault="004F1510" w:rsidP="00602D3D">
            <w:pPr>
              <w:spacing w:after="0" w:line="240" w:lineRule="auto"/>
              <w:jc w:val="center"/>
              <w:rPr>
                <w:rFonts w:ascii="Monotype Corsiva" w:hAnsi="Monotype Corsiva"/>
                <w:sz w:val="24"/>
                <w:szCs w:val="24"/>
              </w:rPr>
            </w:pPr>
          </w:p>
        </w:tc>
      </w:tr>
      <w:tr w:rsidR="004F1510" w:rsidRPr="0046413C" w14:paraId="2DE8F8CA" w14:textId="77777777" w:rsidTr="0079715B">
        <w:trPr>
          <w:trHeight w:val="120"/>
          <w:jc w:val="center"/>
        </w:trPr>
        <w:tc>
          <w:tcPr>
            <w:tcW w:w="701" w:type="dxa"/>
            <w:vMerge w:val="restart"/>
            <w:shd w:val="clear" w:color="auto" w:fill="F2F2F2" w:themeFill="background1" w:themeFillShade="F2"/>
            <w:vAlign w:val="center"/>
          </w:tcPr>
          <w:p w14:paraId="6992F4E5" w14:textId="77777777" w:rsidR="004F1510" w:rsidRPr="008072C4" w:rsidRDefault="004F1510" w:rsidP="00602D3D">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Št</w:t>
            </w:r>
            <w:proofErr w:type="spellEnd"/>
            <w:r w:rsidRPr="008072C4">
              <w:rPr>
                <w:rFonts w:ascii="Monotype Corsiva" w:hAnsi="Monotype Corsiva"/>
                <w:b/>
                <w:bCs/>
                <w:sz w:val="24"/>
                <w:szCs w:val="24"/>
              </w:rPr>
              <w:t xml:space="preserve"> </w:t>
            </w:r>
          </w:p>
          <w:p w14:paraId="45C9E06A" w14:textId="2E9C810E" w:rsidR="004F1510" w:rsidRPr="008072C4" w:rsidRDefault="003240E1" w:rsidP="00602D3D">
            <w:pPr>
              <w:spacing w:after="0"/>
              <w:jc w:val="center"/>
              <w:rPr>
                <w:rFonts w:ascii="Monotype Corsiva" w:hAnsi="Monotype Corsiva"/>
                <w:b/>
                <w:bCs/>
                <w:sz w:val="24"/>
                <w:szCs w:val="24"/>
              </w:rPr>
            </w:pPr>
            <w:r w:rsidRPr="008072C4">
              <w:rPr>
                <w:rFonts w:ascii="Monotype Corsiva" w:hAnsi="Monotype Corsiva"/>
                <w:b/>
                <w:bCs/>
                <w:sz w:val="24"/>
                <w:szCs w:val="24"/>
              </w:rPr>
              <w:t>4</w:t>
            </w:r>
            <w:r w:rsidR="004F1510" w:rsidRPr="008072C4">
              <w:rPr>
                <w:rFonts w:ascii="Monotype Corsiva" w:hAnsi="Monotype Corsiva"/>
                <w:b/>
                <w:bCs/>
                <w:sz w:val="24"/>
                <w:szCs w:val="24"/>
              </w:rPr>
              <w:t>.1.</w:t>
            </w:r>
          </w:p>
        </w:tc>
        <w:tc>
          <w:tcPr>
            <w:tcW w:w="6914" w:type="dxa"/>
            <w:gridSpan w:val="6"/>
            <w:shd w:val="clear" w:color="auto" w:fill="FDE9D9" w:themeFill="accent6" w:themeFillTint="33"/>
            <w:vAlign w:val="center"/>
          </w:tcPr>
          <w:p w14:paraId="6CB31992" w14:textId="649D60B4" w:rsidR="004F1510" w:rsidRPr="008072C4" w:rsidRDefault="00F26DEC" w:rsidP="00602D3D">
            <w:pPr>
              <w:spacing w:after="0" w:line="240" w:lineRule="auto"/>
              <w:jc w:val="center"/>
              <w:rPr>
                <w:rFonts w:ascii="Monotype Corsiva" w:hAnsi="Monotype Corsiva"/>
                <w:sz w:val="24"/>
                <w:szCs w:val="24"/>
              </w:rPr>
            </w:pPr>
            <w:r>
              <w:rPr>
                <w:rFonts w:ascii="Monotype Corsiva" w:hAnsi="Monotype Corsiva"/>
                <w:sz w:val="24"/>
                <w:szCs w:val="24"/>
              </w:rPr>
              <w:t xml:space="preserve">Zbor svätých sedemdesiatich apoštolov; náš prepodobný otec </w:t>
            </w:r>
            <w:proofErr w:type="spellStart"/>
            <w:r>
              <w:rPr>
                <w:rFonts w:ascii="Monotype Corsiva" w:hAnsi="Monotype Corsiva"/>
                <w:sz w:val="24"/>
                <w:szCs w:val="24"/>
              </w:rPr>
              <w:t>Teoktist</w:t>
            </w:r>
            <w:proofErr w:type="spellEnd"/>
            <w:r>
              <w:rPr>
                <w:rFonts w:ascii="Monotype Corsiva" w:hAnsi="Monotype Corsiva"/>
                <w:sz w:val="24"/>
                <w:szCs w:val="24"/>
              </w:rPr>
              <w:t xml:space="preserve">, </w:t>
            </w:r>
            <w:proofErr w:type="spellStart"/>
            <w:r>
              <w:rPr>
                <w:rFonts w:ascii="Monotype Corsiva" w:hAnsi="Monotype Corsiva"/>
                <w:sz w:val="24"/>
                <w:szCs w:val="24"/>
              </w:rPr>
              <w:t>igumen</w:t>
            </w:r>
            <w:proofErr w:type="spellEnd"/>
          </w:p>
        </w:tc>
      </w:tr>
      <w:tr w:rsidR="002B2560" w:rsidRPr="00871915" w14:paraId="333A0E8A" w14:textId="77777777" w:rsidTr="0079715B">
        <w:trPr>
          <w:trHeight w:val="120"/>
          <w:jc w:val="center"/>
        </w:trPr>
        <w:tc>
          <w:tcPr>
            <w:tcW w:w="701" w:type="dxa"/>
            <w:vMerge/>
            <w:shd w:val="clear" w:color="auto" w:fill="F2F2F2" w:themeFill="background1" w:themeFillShade="F2"/>
            <w:vAlign w:val="center"/>
          </w:tcPr>
          <w:p w14:paraId="5D9D35DF"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FFFFFF" w:themeFill="background1"/>
            <w:vAlign w:val="center"/>
          </w:tcPr>
          <w:p w14:paraId="732899B4" w14:textId="6BB5B141" w:rsidR="00583CA1" w:rsidRPr="008072C4" w:rsidRDefault="00CE5962" w:rsidP="00583CA1">
            <w:pPr>
              <w:spacing w:after="0" w:line="240" w:lineRule="auto"/>
              <w:jc w:val="center"/>
              <w:rPr>
                <w:rFonts w:ascii="Monotype Corsiva" w:hAnsi="Monotype Corsiva"/>
                <w:sz w:val="24"/>
                <w:szCs w:val="24"/>
              </w:rPr>
            </w:pPr>
            <w:r>
              <w:rPr>
                <w:rFonts w:ascii="Monotype Corsiva" w:hAnsi="Monotype Corsiva"/>
                <w:sz w:val="24"/>
                <w:szCs w:val="24"/>
              </w:rPr>
              <w:t>9.00 +Štefan (</w:t>
            </w:r>
            <w:proofErr w:type="spellStart"/>
            <w:r>
              <w:rPr>
                <w:rFonts w:ascii="Monotype Corsiva" w:hAnsi="Monotype Corsiva"/>
                <w:sz w:val="24"/>
                <w:szCs w:val="24"/>
              </w:rPr>
              <w:t>r.Veliká</w:t>
            </w:r>
            <w:proofErr w:type="spellEnd"/>
            <w:r>
              <w:rPr>
                <w:rFonts w:ascii="Monotype Corsiva" w:hAnsi="Monotype Corsiva"/>
                <w:sz w:val="24"/>
                <w:szCs w:val="24"/>
              </w:rPr>
              <w:t>)</w:t>
            </w:r>
          </w:p>
        </w:tc>
        <w:tc>
          <w:tcPr>
            <w:tcW w:w="2334" w:type="dxa"/>
            <w:shd w:val="clear" w:color="auto" w:fill="FFFFFF" w:themeFill="background1"/>
            <w:vAlign w:val="center"/>
          </w:tcPr>
          <w:p w14:paraId="779D8B98" w14:textId="10F47D41" w:rsidR="004F1510" w:rsidRPr="008072C4" w:rsidRDefault="004F1510" w:rsidP="008072C4">
            <w:pPr>
              <w:spacing w:after="0" w:line="240" w:lineRule="auto"/>
              <w:jc w:val="center"/>
              <w:rPr>
                <w:rFonts w:ascii="Monotype Corsiva" w:hAnsi="Monotype Corsiva"/>
                <w:sz w:val="24"/>
                <w:szCs w:val="24"/>
              </w:rPr>
            </w:pPr>
          </w:p>
        </w:tc>
        <w:tc>
          <w:tcPr>
            <w:tcW w:w="2146" w:type="dxa"/>
            <w:gridSpan w:val="3"/>
            <w:shd w:val="clear" w:color="auto" w:fill="FFFFFF" w:themeFill="background1"/>
            <w:vAlign w:val="center"/>
          </w:tcPr>
          <w:p w14:paraId="72013423" w14:textId="51734314" w:rsidR="00583CA1" w:rsidRPr="008072C4" w:rsidRDefault="00583CA1" w:rsidP="00583CA1">
            <w:pPr>
              <w:spacing w:after="0" w:line="240" w:lineRule="auto"/>
              <w:jc w:val="center"/>
              <w:rPr>
                <w:rFonts w:ascii="Monotype Corsiva" w:hAnsi="Monotype Corsiva"/>
                <w:sz w:val="24"/>
                <w:szCs w:val="24"/>
              </w:rPr>
            </w:pPr>
          </w:p>
        </w:tc>
      </w:tr>
      <w:tr w:rsidR="00CE5962" w:rsidRPr="0046413C" w14:paraId="2A1ED977" w14:textId="77777777" w:rsidTr="00CE5962">
        <w:trPr>
          <w:trHeight w:val="285"/>
          <w:jc w:val="center"/>
        </w:trPr>
        <w:tc>
          <w:tcPr>
            <w:tcW w:w="701" w:type="dxa"/>
            <w:vMerge w:val="restart"/>
            <w:shd w:val="clear" w:color="auto" w:fill="F2F2F2" w:themeFill="background1" w:themeFillShade="F2"/>
            <w:vAlign w:val="center"/>
          </w:tcPr>
          <w:p w14:paraId="554C864B" w14:textId="77777777" w:rsidR="00CE5962" w:rsidRPr="008072C4" w:rsidRDefault="00CE5962" w:rsidP="00602D3D">
            <w:pPr>
              <w:spacing w:after="0" w:line="192" w:lineRule="auto"/>
              <w:jc w:val="center"/>
              <w:rPr>
                <w:rFonts w:ascii="Monotype Corsiva" w:hAnsi="Monotype Corsiva"/>
                <w:b/>
                <w:bCs/>
                <w:sz w:val="24"/>
                <w:szCs w:val="24"/>
              </w:rPr>
            </w:pPr>
            <w:r w:rsidRPr="008072C4">
              <w:rPr>
                <w:rFonts w:ascii="Monotype Corsiva" w:hAnsi="Monotype Corsiva"/>
                <w:b/>
                <w:bCs/>
                <w:sz w:val="24"/>
                <w:szCs w:val="24"/>
              </w:rPr>
              <w:t>Pi</w:t>
            </w:r>
          </w:p>
          <w:p w14:paraId="73C8D3FE" w14:textId="0AB9C7FF" w:rsidR="00CE5962" w:rsidRPr="008072C4" w:rsidRDefault="00CE5962" w:rsidP="00602D3D">
            <w:pPr>
              <w:spacing w:after="0" w:line="192" w:lineRule="auto"/>
              <w:jc w:val="center"/>
              <w:rPr>
                <w:rFonts w:ascii="Monotype Corsiva" w:hAnsi="Monotype Corsiva"/>
                <w:b/>
                <w:bCs/>
                <w:sz w:val="24"/>
                <w:szCs w:val="24"/>
              </w:rPr>
            </w:pPr>
            <w:r w:rsidRPr="008072C4">
              <w:rPr>
                <w:rFonts w:ascii="Monotype Corsiva" w:hAnsi="Monotype Corsiva"/>
                <w:b/>
                <w:bCs/>
                <w:sz w:val="24"/>
                <w:szCs w:val="24"/>
              </w:rPr>
              <w:t>5.1.</w:t>
            </w:r>
            <w:r w:rsidRPr="008072C4">
              <w:rPr>
                <w:rFonts w:ascii="Monotype Corsiva" w:hAnsi="Monotype Corsiva"/>
                <w:b/>
                <w:bCs/>
                <w:noProof/>
                <w:sz w:val="24"/>
                <w:szCs w:val="24"/>
              </w:rPr>
              <w:t xml:space="preserve"> </w:t>
            </w:r>
          </w:p>
        </w:tc>
        <w:tc>
          <w:tcPr>
            <w:tcW w:w="5106" w:type="dxa"/>
            <w:gridSpan w:val="4"/>
            <w:shd w:val="clear" w:color="auto" w:fill="FDE9D9" w:themeFill="accent6" w:themeFillTint="33"/>
            <w:vAlign w:val="center"/>
          </w:tcPr>
          <w:p w14:paraId="4BBA0474" w14:textId="77777777" w:rsidR="00CE5962" w:rsidRDefault="00CE5962" w:rsidP="00602D3D">
            <w:pPr>
              <w:spacing w:after="0" w:line="240" w:lineRule="auto"/>
              <w:jc w:val="center"/>
              <w:rPr>
                <w:rFonts w:ascii="Monotype Corsiva" w:hAnsi="Monotype Corsiva"/>
                <w:color w:val="FF0000"/>
                <w:sz w:val="24"/>
                <w:szCs w:val="24"/>
                <w:u w:val="single"/>
              </w:rPr>
            </w:pPr>
            <w:r w:rsidRPr="00CE5962">
              <w:rPr>
                <w:rFonts w:ascii="Monotype Corsiva" w:hAnsi="Monotype Corsiva"/>
                <w:color w:val="FF0000"/>
                <w:sz w:val="24"/>
                <w:szCs w:val="24"/>
                <w:u w:val="single"/>
              </w:rPr>
              <w:t>Predvečer Osvietenia</w:t>
            </w:r>
            <w:r>
              <w:rPr>
                <w:rFonts w:ascii="Monotype Corsiva" w:hAnsi="Monotype Corsiva"/>
                <w:color w:val="FF0000"/>
                <w:sz w:val="24"/>
                <w:szCs w:val="24"/>
                <w:u w:val="single"/>
              </w:rPr>
              <w:t xml:space="preserve"> </w:t>
            </w:r>
          </w:p>
          <w:p w14:paraId="0F0B9F49" w14:textId="1F2443D8" w:rsidR="00CE5962" w:rsidRPr="000427CA" w:rsidRDefault="000427CA" w:rsidP="00602D3D">
            <w:pPr>
              <w:spacing w:after="0" w:line="240" w:lineRule="auto"/>
              <w:jc w:val="center"/>
              <w:rPr>
                <w:rFonts w:ascii="Monotype Corsiva" w:hAnsi="Monotype Corsiva"/>
                <w:sz w:val="23"/>
                <w:szCs w:val="23"/>
              </w:rPr>
            </w:pPr>
            <w:r w:rsidRPr="000427CA">
              <w:rPr>
                <w:rFonts w:ascii="Monotype Corsiva" w:hAnsi="Monotype Corsiva"/>
                <w:sz w:val="23"/>
                <w:szCs w:val="23"/>
              </w:rPr>
              <w:t>S</w:t>
            </w:r>
            <w:r w:rsidR="00CE5962" w:rsidRPr="000427CA">
              <w:rPr>
                <w:rFonts w:ascii="Monotype Corsiva" w:hAnsi="Monotype Corsiva"/>
                <w:sz w:val="23"/>
                <w:szCs w:val="23"/>
              </w:rPr>
              <w:t xml:space="preserve">vätí mučeníci </w:t>
            </w:r>
            <w:proofErr w:type="spellStart"/>
            <w:r w:rsidR="00CE5962" w:rsidRPr="000427CA">
              <w:rPr>
                <w:rFonts w:ascii="Monotype Corsiva" w:hAnsi="Monotype Corsiva"/>
                <w:sz w:val="23"/>
                <w:szCs w:val="23"/>
              </w:rPr>
              <w:t>Teopempt</w:t>
            </w:r>
            <w:proofErr w:type="spellEnd"/>
            <w:r w:rsidR="00CE5962" w:rsidRPr="000427CA">
              <w:rPr>
                <w:rFonts w:ascii="Monotype Corsiva" w:hAnsi="Monotype Corsiva"/>
                <w:sz w:val="23"/>
                <w:szCs w:val="23"/>
              </w:rPr>
              <w:t xml:space="preserve"> a</w:t>
            </w:r>
            <w:r w:rsidRPr="000427CA">
              <w:rPr>
                <w:rFonts w:ascii="Monotype Corsiva" w:hAnsi="Monotype Corsiva"/>
                <w:sz w:val="23"/>
                <w:szCs w:val="23"/>
              </w:rPr>
              <w:t> </w:t>
            </w:r>
            <w:proofErr w:type="spellStart"/>
            <w:r w:rsidR="00CE5962" w:rsidRPr="000427CA">
              <w:rPr>
                <w:rFonts w:ascii="Monotype Corsiva" w:hAnsi="Monotype Corsiva"/>
                <w:sz w:val="23"/>
                <w:szCs w:val="23"/>
              </w:rPr>
              <w:t>Teonas</w:t>
            </w:r>
            <w:proofErr w:type="spellEnd"/>
            <w:r w:rsidRPr="000427CA">
              <w:rPr>
                <w:rFonts w:ascii="Monotype Corsiva" w:hAnsi="Monotype Corsiva"/>
                <w:sz w:val="23"/>
                <w:szCs w:val="23"/>
              </w:rPr>
              <w:t xml:space="preserve">, prepodobná </w:t>
            </w:r>
            <w:proofErr w:type="spellStart"/>
            <w:r w:rsidRPr="000427CA">
              <w:rPr>
                <w:rFonts w:ascii="Monotype Corsiva" w:hAnsi="Monotype Corsiva"/>
                <w:sz w:val="23"/>
                <w:szCs w:val="23"/>
              </w:rPr>
              <w:t>Synkletika</w:t>
            </w:r>
            <w:proofErr w:type="spellEnd"/>
          </w:p>
        </w:tc>
        <w:tc>
          <w:tcPr>
            <w:tcW w:w="1808" w:type="dxa"/>
            <w:gridSpan w:val="2"/>
            <w:shd w:val="clear" w:color="auto" w:fill="FDE9D9" w:themeFill="accent6" w:themeFillTint="33"/>
            <w:vAlign w:val="center"/>
          </w:tcPr>
          <w:p w14:paraId="7A79B4ED" w14:textId="068D864F" w:rsidR="00CE5962" w:rsidRPr="000427CA" w:rsidRDefault="00CE5962" w:rsidP="00602D3D">
            <w:pPr>
              <w:spacing w:after="0" w:line="240" w:lineRule="auto"/>
              <w:jc w:val="center"/>
              <w:rPr>
                <w:rFonts w:ascii="Monotype Corsiva" w:hAnsi="Monotype Corsiva"/>
                <w:sz w:val="24"/>
                <w:szCs w:val="24"/>
              </w:rPr>
            </w:pPr>
            <w:r w:rsidRPr="000427CA">
              <w:rPr>
                <w:rFonts w:ascii="Monotype Corsiva" w:hAnsi="Monotype Corsiva"/>
                <w:color w:val="FF0000"/>
                <w:sz w:val="24"/>
                <w:szCs w:val="24"/>
              </w:rPr>
              <w:t>Zdržanlivosť od mäsa s pôstom</w:t>
            </w:r>
          </w:p>
        </w:tc>
      </w:tr>
      <w:tr w:rsidR="002B2560" w:rsidRPr="00871915" w14:paraId="0770A830" w14:textId="77777777" w:rsidTr="0079715B">
        <w:trPr>
          <w:trHeight w:val="285"/>
          <w:jc w:val="center"/>
        </w:trPr>
        <w:tc>
          <w:tcPr>
            <w:tcW w:w="701" w:type="dxa"/>
            <w:vMerge/>
            <w:shd w:val="clear" w:color="auto" w:fill="F2F2F2" w:themeFill="background1" w:themeFillShade="F2"/>
            <w:vAlign w:val="center"/>
          </w:tcPr>
          <w:p w14:paraId="7C897D53" w14:textId="77777777" w:rsidR="004F1510" w:rsidRPr="008072C4" w:rsidRDefault="004F1510" w:rsidP="00602D3D">
            <w:pPr>
              <w:spacing w:after="0" w:line="192" w:lineRule="auto"/>
              <w:jc w:val="center"/>
              <w:rPr>
                <w:rFonts w:ascii="Monotype Corsiva" w:hAnsi="Monotype Corsiva"/>
                <w:b/>
                <w:bCs/>
                <w:sz w:val="24"/>
                <w:szCs w:val="24"/>
              </w:rPr>
            </w:pPr>
          </w:p>
        </w:tc>
        <w:tc>
          <w:tcPr>
            <w:tcW w:w="2434" w:type="dxa"/>
            <w:gridSpan w:val="2"/>
            <w:shd w:val="clear" w:color="auto" w:fill="FFFFFF" w:themeFill="background1"/>
            <w:vAlign w:val="center"/>
          </w:tcPr>
          <w:p w14:paraId="4199C3DA" w14:textId="77CC7F0F" w:rsidR="00583CA1" w:rsidRPr="00C61000" w:rsidRDefault="00C61000" w:rsidP="00602D3D">
            <w:pPr>
              <w:spacing w:after="0" w:line="240" w:lineRule="auto"/>
              <w:jc w:val="center"/>
              <w:rPr>
                <w:rFonts w:ascii="Monotype Corsiva" w:hAnsi="Monotype Corsiva"/>
                <w:sz w:val="24"/>
                <w:szCs w:val="24"/>
              </w:rPr>
            </w:pPr>
            <w:r w:rsidRPr="00C61000">
              <w:rPr>
                <w:rFonts w:ascii="Monotype Corsiva" w:hAnsi="Monotype Corsiva"/>
                <w:sz w:val="24"/>
                <w:szCs w:val="24"/>
              </w:rPr>
              <w:t xml:space="preserve">20.00 Veľké </w:t>
            </w:r>
            <w:proofErr w:type="spellStart"/>
            <w:r w:rsidRPr="00C61000">
              <w:rPr>
                <w:rFonts w:ascii="Monotype Corsiva" w:hAnsi="Monotype Corsiva"/>
                <w:sz w:val="24"/>
                <w:szCs w:val="24"/>
              </w:rPr>
              <w:t>povečerie</w:t>
            </w:r>
            <w:proofErr w:type="spellEnd"/>
            <w:r w:rsidRPr="00C61000">
              <w:rPr>
                <w:rFonts w:ascii="Monotype Corsiva" w:hAnsi="Monotype Corsiva"/>
                <w:sz w:val="24"/>
                <w:szCs w:val="24"/>
              </w:rPr>
              <w:t xml:space="preserve"> s </w:t>
            </w:r>
            <w:proofErr w:type="spellStart"/>
            <w:r w:rsidRPr="00C61000">
              <w:rPr>
                <w:rFonts w:ascii="Monotype Corsiva" w:hAnsi="Monotype Corsiva"/>
                <w:sz w:val="24"/>
                <w:szCs w:val="24"/>
              </w:rPr>
              <w:t>lítiou</w:t>
            </w:r>
            <w:proofErr w:type="spellEnd"/>
          </w:p>
        </w:tc>
        <w:tc>
          <w:tcPr>
            <w:tcW w:w="2334" w:type="dxa"/>
            <w:shd w:val="clear" w:color="auto" w:fill="FFFFFF" w:themeFill="background1"/>
            <w:vAlign w:val="center"/>
          </w:tcPr>
          <w:p w14:paraId="7E8CA085" w14:textId="77777777" w:rsidR="004F1510" w:rsidRDefault="000427CA" w:rsidP="00602D3D">
            <w:pPr>
              <w:spacing w:after="0" w:line="240" w:lineRule="auto"/>
              <w:jc w:val="center"/>
              <w:rPr>
                <w:rFonts w:ascii="Monotype Corsiva" w:hAnsi="Monotype Corsiva"/>
                <w:sz w:val="24"/>
                <w:szCs w:val="24"/>
              </w:rPr>
            </w:pPr>
            <w:r>
              <w:rPr>
                <w:rFonts w:ascii="Monotype Corsiva" w:hAnsi="Monotype Corsiva"/>
                <w:sz w:val="24"/>
                <w:szCs w:val="24"/>
              </w:rPr>
              <w:t>17.00 Veľká večiereň s liturgiou Bazila Veľkého a Veľkým svätením vody</w:t>
            </w:r>
          </w:p>
          <w:p w14:paraId="42FB4ED9" w14:textId="2176422C" w:rsidR="001A6E04" w:rsidRPr="008072C4" w:rsidRDefault="001A6E04" w:rsidP="00602D3D">
            <w:pPr>
              <w:spacing w:after="0" w:line="240" w:lineRule="auto"/>
              <w:jc w:val="center"/>
              <w:rPr>
                <w:rFonts w:ascii="Monotype Corsiva" w:hAnsi="Monotype Corsiva"/>
                <w:sz w:val="24"/>
                <w:szCs w:val="24"/>
              </w:rPr>
            </w:pPr>
            <w:r>
              <w:rPr>
                <w:rFonts w:ascii="Monotype Corsiva" w:hAnsi="Monotype Corsiva"/>
                <w:sz w:val="24"/>
                <w:szCs w:val="24"/>
              </w:rPr>
              <w:t>na úmysel darcu</w:t>
            </w:r>
          </w:p>
        </w:tc>
        <w:tc>
          <w:tcPr>
            <w:tcW w:w="2146" w:type="dxa"/>
            <w:gridSpan w:val="3"/>
            <w:shd w:val="clear" w:color="auto" w:fill="FFFFFF" w:themeFill="background1"/>
            <w:vAlign w:val="center"/>
          </w:tcPr>
          <w:p w14:paraId="3E0CADB4" w14:textId="03D32239" w:rsidR="004F1510" w:rsidRPr="008072C4" w:rsidRDefault="004F1510" w:rsidP="00602D3D">
            <w:pPr>
              <w:spacing w:after="0" w:line="240" w:lineRule="auto"/>
              <w:jc w:val="center"/>
              <w:rPr>
                <w:rFonts w:ascii="Monotype Corsiva" w:hAnsi="Monotype Corsiva"/>
                <w:sz w:val="24"/>
                <w:szCs w:val="24"/>
              </w:rPr>
            </w:pPr>
          </w:p>
        </w:tc>
      </w:tr>
      <w:tr w:rsidR="00F26DEC" w:rsidRPr="00BB4239" w14:paraId="4F8F39F0" w14:textId="77777777" w:rsidTr="00F26DEC">
        <w:trPr>
          <w:trHeight w:val="285"/>
          <w:jc w:val="center"/>
        </w:trPr>
        <w:tc>
          <w:tcPr>
            <w:tcW w:w="701" w:type="dxa"/>
            <w:vMerge w:val="restart"/>
            <w:shd w:val="clear" w:color="auto" w:fill="F2F2F2" w:themeFill="background1" w:themeFillShade="F2"/>
            <w:vAlign w:val="center"/>
          </w:tcPr>
          <w:p w14:paraId="07F0EC18" w14:textId="77777777" w:rsidR="00F26DEC" w:rsidRPr="008072C4" w:rsidRDefault="00F26DEC" w:rsidP="00602D3D">
            <w:pPr>
              <w:spacing w:after="0"/>
              <w:jc w:val="center"/>
              <w:rPr>
                <w:rFonts w:ascii="Monotype Corsiva" w:hAnsi="Monotype Corsiva"/>
                <w:b/>
                <w:bCs/>
                <w:sz w:val="24"/>
                <w:szCs w:val="24"/>
              </w:rPr>
            </w:pPr>
            <w:r w:rsidRPr="008072C4">
              <w:rPr>
                <w:rFonts w:ascii="Monotype Corsiva" w:hAnsi="Monotype Corsiva"/>
                <w:b/>
                <w:bCs/>
                <w:sz w:val="24"/>
                <w:szCs w:val="24"/>
              </w:rPr>
              <w:t>So</w:t>
            </w:r>
          </w:p>
          <w:p w14:paraId="409E001A" w14:textId="1A0E5473" w:rsidR="00F26DEC" w:rsidRPr="008072C4" w:rsidRDefault="00F26DEC" w:rsidP="00602D3D">
            <w:pPr>
              <w:spacing w:after="0"/>
              <w:jc w:val="center"/>
              <w:rPr>
                <w:rFonts w:ascii="Monotype Corsiva" w:hAnsi="Monotype Corsiva"/>
                <w:b/>
                <w:bCs/>
                <w:sz w:val="24"/>
                <w:szCs w:val="24"/>
              </w:rPr>
            </w:pPr>
            <w:r w:rsidRPr="008072C4">
              <w:rPr>
                <w:rFonts w:ascii="Monotype Corsiva" w:hAnsi="Monotype Corsiva"/>
                <w:b/>
                <w:bCs/>
                <w:sz w:val="24"/>
                <w:szCs w:val="24"/>
              </w:rPr>
              <w:t>6.1.</w:t>
            </w:r>
          </w:p>
        </w:tc>
        <w:tc>
          <w:tcPr>
            <w:tcW w:w="5106" w:type="dxa"/>
            <w:gridSpan w:val="4"/>
            <w:shd w:val="clear" w:color="auto" w:fill="FFFF00"/>
            <w:vAlign w:val="center"/>
          </w:tcPr>
          <w:p w14:paraId="7ECE91C6" w14:textId="77777777" w:rsidR="00F26DEC" w:rsidRPr="00F26DEC" w:rsidRDefault="00F26DEC" w:rsidP="00602D3D">
            <w:pPr>
              <w:spacing w:after="0" w:line="240" w:lineRule="auto"/>
              <w:jc w:val="center"/>
              <w:rPr>
                <w:rFonts w:ascii="Monotype Corsiva" w:hAnsi="Monotype Corsiva"/>
                <w:b/>
                <w:bCs/>
                <w:color w:val="FF0000"/>
                <w:sz w:val="28"/>
                <w:szCs w:val="28"/>
              </w:rPr>
            </w:pPr>
            <w:r w:rsidRPr="00F26DEC">
              <w:rPr>
                <w:rFonts w:ascii="Monotype Corsiva" w:hAnsi="Monotype Corsiva"/>
                <w:b/>
                <w:bCs/>
                <w:color w:val="FF0000"/>
                <w:sz w:val="28"/>
                <w:szCs w:val="28"/>
              </w:rPr>
              <w:t xml:space="preserve">Sväté </w:t>
            </w:r>
            <w:proofErr w:type="spellStart"/>
            <w:r w:rsidRPr="00F26DEC">
              <w:rPr>
                <w:rFonts w:ascii="Monotype Corsiva" w:hAnsi="Monotype Corsiva"/>
                <w:b/>
                <w:bCs/>
                <w:color w:val="FF0000"/>
                <w:sz w:val="28"/>
                <w:szCs w:val="28"/>
              </w:rPr>
              <w:t>Bohozjavenie</w:t>
            </w:r>
            <w:proofErr w:type="spellEnd"/>
            <w:r w:rsidRPr="00F26DEC">
              <w:rPr>
                <w:rFonts w:ascii="Monotype Corsiva" w:hAnsi="Monotype Corsiva"/>
                <w:b/>
                <w:bCs/>
                <w:color w:val="FF0000"/>
                <w:sz w:val="28"/>
                <w:szCs w:val="28"/>
              </w:rPr>
              <w:t xml:space="preserve"> nášho Pána, Boha a Spasiteľa Ježiša Krista</w:t>
            </w:r>
          </w:p>
        </w:tc>
        <w:tc>
          <w:tcPr>
            <w:tcW w:w="1808" w:type="dxa"/>
            <w:gridSpan w:val="2"/>
            <w:shd w:val="clear" w:color="auto" w:fill="FDE9D9" w:themeFill="accent6" w:themeFillTint="33"/>
            <w:vAlign w:val="center"/>
          </w:tcPr>
          <w:p w14:paraId="1D99B937" w14:textId="77777777" w:rsidR="00F26DEC" w:rsidRDefault="00F26DEC" w:rsidP="00602D3D">
            <w:pPr>
              <w:spacing w:after="0" w:line="240" w:lineRule="auto"/>
              <w:jc w:val="center"/>
              <w:rPr>
                <w:rFonts w:ascii="Monotype Corsiva" w:hAnsi="Monotype Corsiva"/>
                <w:color w:val="FF0000"/>
                <w:sz w:val="24"/>
                <w:szCs w:val="24"/>
              </w:rPr>
            </w:pPr>
            <w:r>
              <w:rPr>
                <w:rFonts w:ascii="Monotype Corsiva" w:hAnsi="Monotype Corsiva"/>
                <w:color w:val="FF0000"/>
                <w:sz w:val="24"/>
                <w:szCs w:val="24"/>
              </w:rPr>
              <w:t>Prikázaný sviatok</w:t>
            </w:r>
          </w:p>
          <w:p w14:paraId="7766183F" w14:textId="77777777" w:rsidR="00F26DEC" w:rsidRDefault="00F26DEC" w:rsidP="00602D3D">
            <w:pPr>
              <w:spacing w:after="0" w:line="240" w:lineRule="auto"/>
              <w:jc w:val="center"/>
              <w:rPr>
                <w:rFonts w:ascii="Monotype Corsiva" w:hAnsi="Monotype Corsiva"/>
                <w:color w:val="FF0000"/>
                <w:sz w:val="24"/>
                <w:szCs w:val="24"/>
              </w:rPr>
            </w:pPr>
            <w:proofErr w:type="spellStart"/>
            <w:r>
              <w:rPr>
                <w:rFonts w:ascii="Monotype Corsiva" w:hAnsi="Monotype Corsiva"/>
                <w:color w:val="FF0000"/>
                <w:sz w:val="24"/>
                <w:szCs w:val="24"/>
              </w:rPr>
              <w:t>Myrovanie</w:t>
            </w:r>
            <w:proofErr w:type="spellEnd"/>
          </w:p>
          <w:p w14:paraId="22BD2CEA" w14:textId="77777777" w:rsidR="00CE5962" w:rsidRPr="00CE5962" w:rsidRDefault="00CE5962" w:rsidP="00CE5962">
            <w:pPr>
              <w:spacing w:after="0" w:line="240" w:lineRule="auto"/>
              <w:jc w:val="center"/>
              <w:rPr>
                <w:rFonts w:ascii="Monotype Corsiva" w:hAnsi="Monotype Corsiva"/>
                <w:color w:val="FF0000"/>
                <w:sz w:val="24"/>
                <w:szCs w:val="24"/>
              </w:rPr>
            </w:pPr>
            <w:r w:rsidRPr="00CE5962">
              <w:rPr>
                <w:rFonts w:ascii="Monotype Corsiva" w:hAnsi="Monotype Corsiva"/>
                <w:color w:val="FF0000"/>
                <w:sz w:val="24"/>
                <w:szCs w:val="24"/>
              </w:rPr>
              <w:t>Svätenie vody</w:t>
            </w:r>
          </w:p>
          <w:p w14:paraId="0876C5CF" w14:textId="4E70C295" w:rsidR="00CE5962" w:rsidRPr="008072C4" w:rsidRDefault="00CE5962" w:rsidP="00CE5962">
            <w:pPr>
              <w:spacing w:after="0" w:line="240" w:lineRule="auto"/>
              <w:jc w:val="center"/>
              <w:rPr>
                <w:rFonts w:ascii="Monotype Corsiva" w:hAnsi="Monotype Corsiva"/>
                <w:color w:val="FF0000"/>
                <w:sz w:val="24"/>
                <w:szCs w:val="24"/>
              </w:rPr>
            </w:pPr>
            <w:r w:rsidRPr="00CE5962">
              <w:rPr>
                <w:rFonts w:ascii="Monotype Corsiva" w:hAnsi="Monotype Corsiva"/>
                <w:color w:val="FF0000"/>
                <w:sz w:val="24"/>
                <w:szCs w:val="24"/>
              </w:rPr>
              <w:t>Svätenie domov</w:t>
            </w:r>
          </w:p>
        </w:tc>
      </w:tr>
      <w:tr w:rsidR="002B2560" w:rsidRPr="0044540B" w14:paraId="5BD713A1" w14:textId="77777777" w:rsidTr="0079715B">
        <w:trPr>
          <w:trHeight w:val="285"/>
          <w:jc w:val="center"/>
        </w:trPr>
        <w:tc>
          <w:tcPr>
            <w:tcW w:w="701" w:type="dxa"/>
            <w:vMerge/>
            <w:shd w:val="clear" w:color="auto" w:fill="F2F2F2" w:themeFill="background1" w:themeFillShade="F2"/>
            <w:vAlign w:val="center"/>
          </w:tcPr>
          <w:p w14:paraId="44AE9EAE"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FFFFFF" w:themeFill="background1"/>
            <w:vAlign w:val="center"/>
          </w:tcPr>
          <w:p w14:paraId="2F0D227F" w14:textId="77777777" w:rsidR="00C61000" w:rsidRPr="001A6E04" w:rsidRDefault="00C61000" w:rsidP="00602D3D">
            <w:pPr>
              <w:spacing w:after="0" w:line="240" w:lineRule="auto"/>
              <w:jc w:val="center"/>
              <w:rPr>
                <w:rFonts w:ascii="Monotype Corsiva" w:hAnsi="Monotype Corsiva"/>
                <w:spacing w:val="-12"/>
                <w:sz w:val="24"/>
                <w:szCs w:val="24"/>
              </w:rPr>
            </w:pPr>
            <w:r w:rsidRPr="001A6E04">
              <w:rPr>
                <w:rFonts w:ascii="Monotype Corsiva" w:hAnsi="Monotype Corsiva"/>
                <w:spacing w:val="-12"/>
                <w:sz w:val="24"/>
                <w:szCs w:val="24"/>
              </w:rPr>
              <w:t>10.00</w:t>
            </w:r>
            <w:r w:rsidRPr="001A6E04">
              <w:rPr>
                <w:rFonts w:ascii="Monotype Corsiva" w:hAnsi="Monotype Corsiva"/>
                <w:spacing w:val="-12"/>
                <w:sz w:val="24"/>
                <w:szCs w:val="24"/>
              </w:rPr>
              <w:t xml:space="preserve"> Liturgia s Veľkým svätením vody</w:t>
            </w:r>
            <w:r w:rsidRPr="001A6E04">
              <w:rPr>
                <w:rFonts w:ascii="Monotype Corsiva" w:hAnsi="Monotype Corsiva"/>
                <w:spacing w:val="-12"/>
                <w:sz w:val="24"/>
                <w:szCs w:val="24"/>
              </w:rPr>
              <w:t xml:space="preserve"> </w:t>
            </w:r>
          </w:p>
          <w:p w14:paraId="7A74E352" w14:textId="30DD2625" w:rsidR="004F1510" w:rsidRPr="001A6E04" w:rsidRDefault="00C61000" w:rsidP="00602D3D">
            <w:pPr>
              <w:spacing w:after="0" w:line="240" w:lineRule="auto"/>
              <w:jc w:val="center"/>
              <w:rPr>
                <w:rFonts w:ascii="Monotype Corsiva" w:hAnsi="Monotype Corsiva"/>
                <w:spacing w:val="-12"/>
                <w:sz w:val="24"/>
                <w:szCs w:val="24"/>
              </w:rPr>
            </w:pPr>
            <w:r w:rsidRPr="001A6E04">
              <w:rPr>
                <w:rFonts w:ascii="Monotype Corsiva" w:hAnsi="Monotype Corsiva"/>
                <w:spacing w:val="-12"/>
                <w:sz w:val="24"/>
                <w:szCs w:val="24"/>
              </w:rPr>
              <w:t>*za farnosť</w:t>
            </w:r>
          </w:p>
          <w:p w14:paraId="7A0A41AA" w14:textId="71D36920" w:rsidR="00C61000" w:rsidRPr="008072C4" w:rsidRDefault="00C61000" w:rsidP="00602D3D">
            <w:pPr>
              <w:spacing w:after="0" w:line="240" w:lineRule="auto"/>
              <w:jc w:val="center"/>
              <w:rPr>
                <w:rFonts w:ascii="Monotype Corsiva" w:hAnsi="Monotype Corsiva"/>
                <w:sz w:val="24"/>
                <w:szCs w:val="24"/>
              </w:rPr>
            </w:pPr>
            <w:r w:rsidRPr="001A6E04">
              <w:rPr>
                <w:rFonts w:ascii="Monotype Corsiva" w:hAnsi="Monotype Corsiva"/>
                <w:spacing w:val="-12"/>
                <w:sz w:val="24"/>
                <w:szCs w:val="24"/>
              </w:rPr>
              <w:t>12.30 Svätenie domov a bytov</w:t>
            </w:r>
          </w:p>
        </w:tc>
        <w:tc>
          <w:tcPr>
            <w:tcW w:w="2334" w:type="dxa"/>
            <w:shd w:val="clear" w:color="auto" w:fill="FFFFFF" w:themeFill="background1"/>
            <w:vAlign w:val="center"/>
          </w:tcPr>
          <w:p w14:paraId="76860965" w14:textId="5624B56A" w:rsidR="004F1510" w:rsidRPr="008072C4" w:rsidRDefault="00083279" w:rsidP="00602D3D">
            <w:pPr>
              <w:spacing w:after="0" w:line="240" w:lineRule="auto"/>
              <w:jc w:val="center"/>
              <w:rPr>
                <w:rFonts w:ascii="Monotype Corsiva" w:hAnsi="Monotype Corsiva"/>
                <w:sz w:val="24"/>
                <w:szCs w:val="24"/>
              </w:rPr>
            </w:pPr>
            <w:r>
              <w:rPr>
                <w:rFonts w:ascii="Monotype Corsiva" w:hAnsi="Monotype Corsiva"/>
                <w:sz w:val="24"/>
                <w:szCs w:val="24"/>
              </w:rPr>
              <w:t xml:space="preserve">8.00 </w:t>
            </w:r>
            <w:r w:rsidR="001A6E04">
              <w:rPr>
                <w:rFonts w:ascii="Monotype Corsiva" w:hAnsi="Monotype Corsiva"/>
                <w:sz w:val="24"/>
                <w:szCs w:val="24"/>
              </w:rPr>
              <w:t>na úmysel darcu</w:t>
            </w:r>
          </w:p>
        </w:tc>
        <w:tc>
          <w:tcPr>
            <w:tcW w:w="2146" w:type="dxa"/>
            <w:gridSpan w:val="3"/>
            <w:shd w:val="clear" w:color="auto" w:fill="FFFFFF" w:themeFill="background1"/>
            <w:vAlign w:val="center"/>
          </w:tcPr>
          <w:p w14:paraId="0F23649A" w14:textId="65E51FEB" w:rsidR="004F1510" w:rsidRPr="008072C4" w:rsidRDefault="00083279" w:rsidP="00602D3D">
            <w:pPr>
              <w:spacing w:after="0" w:line="240" w:lineRule="auto"/>
              <w:jc w:val="center"/>
              <w:rPr>
                <w:rFonts w:ascii="Monotype Corsiva" w:hAnsi="Monotype Corsiva"/>
                <w:sz w:val="24"/>
                <w:szCs w:val="24"/>
              </w:rPr>
            </w:pPr>
            <w:r>
              <w:rPr>
                <w:rFonts w:ascii="Monotype Corsiva" w:hAnsi="Monotype Corsiva"/>
                <w:sz w:val="24"/>
                <w:szCs w:val="24"/>
              </w:rPr>
              <w:t>10</w:t>
            </w:r>
            <w:r w:rsidR="00C61000" w:rsidRPr="00634917">
              <w:rPr>
                <w:rFonts w:ascii="Monotype Corsiva" w:hAnsi="Monotype Corsiva"/>
                <w:sz w:val="24"/>
                <w:szCs w:val="24"/>
              </w:rPr>
              <w:t>.00 Liturgia s Veľkým svätením vody</w:t>
            </w:r>
            <w:r>
              <w:rPr>
                <w:rFonts w:ascii="Monotype Corsiva" w:hAnsi="Monotype Corsiva"/>
                <w:sz w:val="24"/>
                <w:szCs w:val="24"/>
              </w:rPr>
              <w:t xml:space="preserve"> (</w:t>
            </w:r>
            <w:proofErr w:type="spellStart"/>
            <w:r>
              <w:rPr>
                <w:rFonts w:ascii="Monotype Corsiva" w:hAnsi="Monotype Corsiva"/>
                <w:sz w:val="24"/>
                <w:szCs w:val="24"/>
              </w:rPr>
              <w:t>o.Martin</w:t>
            </w:r>
            <w:proofErr w:type="spellEnd"/>
            <w:r>
              <w:rPr>
                <w:rFonts w:ascii="Monotype Corsiva" w:hAnsi="Monotype Corsiva"/>
                <w:sz w:val="24"/>
                <w:szCs w:val="24"/>
              </w:rPr>
              <w:t xml:space="preserve"> </w:t>
            </w:r>
            <w:proofErr w:type="spellStart"/>
            <w:r>
              <w:rPr>
                <w:rFonts w:ascii="Monotype Corsiva" w:hAnsi="Monotype Corsiva"/>
                <w:sz w:val="24"/>
                <w:szCs w:val="24"/>
              </w:rPr>
              <w:t>Simko</w:t>
            </w:r>
            <w:proofErr w:type="spellEnd"/>
            <w:r>
              <w:rPr>
                <w:rFonts w:ascii="Monotype Corsiva" w:hAnsi="Monotype Corsiva"/>
                <w:sz w:val="24"/>
                <w:szCs w:val="24"/>
              </w:rPr>
              <w:t>)</w:t>
            </w:r>
          </w:p>
        </w:tc>
      </w:tr>
      <w:tr w:rsidR="002B2560" w:rsidRPr="0046413C" w14:paraId="38CA7CBC" w14:textId="77777777" w:rsidTr="0079715B">
        <w:trPr>
          <w:trHeight w:val="58"/>
          <w:jc w:val="center"/>
        </w:trPr>
        <w:tc>
          <w:tcPr>
            <w:tcW w:w="701" w:type="dxa"/>
            <w:vMerge w:val="restart"/>
            <w:shd w:val="clear" w:color="auto" w:fill="F2F2F2" w:themeFill="background1" w:themeFillShade="F2"/>
            <w:vAlign w:val="center"/>
          </w:tcPr>
          <w:p w14:paraId="6518DD5B" w14:textId="77777777" w:rsidR="004F1510" w:rsidRPr="008072C4" w:rsidRDefault="004F1510" w:rsidP="00602D3D">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Ne</w:t>
            </w:r>
            <w:proofErr w:type="spellEnd"/>
          </w:p>
          <w:p w14:paraId="05F0CC0C" w14:textId="1C2D10DB" w:rsidR="004F1510" w:rsidRPr="008072C4" w:rsidRDefault="003240E1" w:rsidP="00602D3D">
            <w:pPr>
              <w:spacing w:after="0"/>
              <w:jc w:val="center"/>
              <w:rPr>
                <w:rFonts w:ascii="Monotype Corsiva" w:hAnsi="Monotype Corsiva"/>
                <w:b/>
                <w:bCs/>
                <w:sz w:val="24"/>
                <w:szCs w:val="24"/>
              </w:rPr>
            </w:pPr>
            <w:r w:rsidRPr="008072C4">
              <w:rPr>
                <w:rFonts w:ascii="Monotype Corsiva" w:hAnsi="Monotype Corsiva"/>
                <w:b/>
                <w:bCs/>
                <w:sz w:val="24"/>
                <w:szCs w:val="24"/>
              </w:rPr>
              <w:t>7</w:t>
            </w:r>
            <w:r w:rsidR="004F1510" w:rsidRPr="008072C4">
              <w:rPr>
                <w:rFonts w:ascii="Monotype Corsiva" w:hAnsi="Monotype Corsiva"/>
                <w:b/>
                <w:bCs/>
                <w:sz w:val="24"/>
                <w:szCs w:val="24"/>
              </w:rPr>
              <w:t>.1.</w:t>
            </w:r>
          </w:p>
        </w:tc>
        <w:tc>
          <w:tcPr>
            <w:tcW w:w="5166" w:type="dxa"/>
            <w:gridSpan w:val="5"/>
            <w:shd w:val="clear" w:color="auto" w:fill="FFFF00"/>
            <w:vAlign w:val="center"/>
          </w:tcPr>
          <w:p w14:paraId="01D08FA0" w14:textId="3C8B68D5" w:rsidR="004F1510" w:rsidRDefault="003240E1" w:rsidP="00602D3D">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 xml:space="preserve">Nedeľa </w:t>
            </w:r>
            <w:r w:rsidR="00F26DEC">
              <w:rPr>
                <w:rFonts w:ascii="Monotype Corsiva" w:hAnsi="Monotype Corsiva"/>
                <w:b/>
                <w:bCs/>
                <w:color w:val="FF0000"/>
                <w:sz w:val="28"/>
                <w:szCs w:val="28"/>
              </w:rPr>
              <w:t>po Osvietení</w:t>
            </w:r>
          </w:p>
          <w:p w14:paraId="3922A77F" w14:textId="2B0CFAFD" w:rsidR="004F1510" w:rsidRPr="0078199B" w:rsidRDefault="00F26DEC" w:rsidP="00602D3D">
            <w:pPr>
              <w:spacing w:after="0" w:line="240" w:lineRule="auto"/>
              <w:jc w:val="center"/>
              <w:rPr>
                <w:rFonts w:ascii="Monotype Corsiva" w:hAnsi="Monotype Corsiva"/>
                <w:sz w:val="24"/>
                <w:szCs w:val="24"/>
              </w:rPr>
            </w:pPr>
            <w:r>
              <w:rPr>
                <w:rFonts w:ascii="Monotype Corsiva" w:hAnsi="Monotype Corsiva"/>
                <w:sz w:val="24"/>
                <w:szCs w:val="24"/>
              </w:rPr>
              <w:t>Zhromaždenie k svätému a slávnemu Pánovmu prorokovi, predchodcovi a krstiteľovi Jánovi</w:t>
            </w:r>
          </w:p>
        </w:tc>
        <w:tc>
          <w:tcPr>
            <w:tcW w:w="1748" w:type="dxa"/>
            <w:shd w:val="clear" w:color="auto" w:fill="FDE9D9" w:themeFill="accent6" w:themeFillTint="33"/>
            <w:vAlign w:val="center"/>
          </w:tcPr>
          <w:p w14:paraId="018079BA" w14:textId="2C058B7C" w:rsidR="004F1510" w:rsidRPr="008072C4" w:rsidRDefault="004F1510" w:rsidP="00602D3D">
            <w:pPr>
              <w:spacing w:after="0" w:line="240" w:lineRule="auto"/>
              <w:jc w:val="center"/>
              <w:rPr>
                <w:rFonts w:ascii="Monotype Corsiva" w:hAnsi="Monotype Corsiva"/>
                <w:color w:val="FF0000"/>
                <w:sz w:val="24"/>
                <w:szCs w:val="24"/>
              </w:rPr>
            </w:pPr>
          </w:p>
        </w:tc>
      </w:tr>
      <w:tr w:rsidR="002B2560" w:rsidRPr="005E6835" w14:paraId="75373056" w14:textId="77777777" w:rsidTr="0079715B">
        <w:trPr>
          <w:trHeight w:val="252"/>
          <w:jc w:val="center"/>
        </w:trPr>
        <w:tc>
          <w:tcPr>
            <w:tcW w:w="701" w:type="dxa"/>
            <w:vMerge/>
            <w:shd w:val="clear" w:color="auto" w:fill="F2F2F2" w:themeFill="background1" w:themeFillShade="F2"/>
            <w:vAlign w:val="center"/>
          </w:tcPr>
          <w:p w14:paraId="4B1FF98F" w14:textId="77777777" w:rsidR="004F1510" w:rsidRPr="00DB396A" w:rsidRDefault="004F1510" w:rsidP="00602D3D">
            <w:pPr>
              <w:spacing w:after="0"/>
              <w:jc w:val="center"/>
              <w:rPr>
                <w:rFonts w:ascii="Monotype Corsiva" w:hAnsi="Monotype Corsiva"/>
                <w:b/>
                <w:bCs/>
              </w:rPr>
            </w:pPr>
          </w:p>
        </w:tc>
        <w:tc>
          <w:tcPr>
            <w:tcW w:w="2405" w:type="dxa"/>
            <w:shd w:val="clear" w:color="auto" w:fill="FFFFFF" w:themeFill="background1"/>
            <w:vAlign w:val="center"/>
          </w:tcPr>
          <w:p w14:paraId="24B5D046" w14:textId="678AC955" w:rsidR="004F1510" w:rsidRDefault="008072C4" w:rsidP="00602D3D">
            <w:pPr>
              <w:spacing w:after="0" w:line="240" w:lineRule="auto"/>
              <w:jc w:val="center"/>
              <w:rPr>
                <w:rFonts w:ascii="Monotype Corsiva" w:hAnsi="Monotype Corsiva"/>
                <w:sz w:val="24"/>
                <w:szCs w:val="24"/>
              </w:rPr>
            </w:pPr>
            <w:r>
              <w:rPr>
                <w:rFonts w:ascii="Monotype Corsiva" w:hAnsi="Monotype Corsiva"/>
                <w:sz w:val="24"/>
                <w:szCs w:val="24"/>
              </w:rPr>
              <w:t>9.</w:t>
            </w:r>
            <w:r w:rsidR="001A6E04">
              <w:rPr>
                <w:rFonts w:ascii="Monotype Corsiva" w:hAnsi="Monotype Corsiva"/>
                <w:sz w:val="24"/>
                <w:szCs w:val="24"/>
              </w:rPr>
              <w:t>15</w:t>
            </w:r>
            <w:r>
              <w:rPr>
                <w:rFonts w:ascii="Monotype Corsiva" w:hAnsi="Monotype Corsiva"/>
                <w:sz w:val="24"/>
                <w:szCs w:val="24"/>
              </w:rPr>
              <w:t>*</w:t>
            </w:r>
            <w:r w:rsidR="00C61000">
              <w:rPr>
                <w:rFonts w:ascii="Monotype Corsiva" w:hAnsi="Monotype Corsiva"/>
                <w:sz w:val="24"/>
                <w:szCs w:val="24"/>
              </w:rPr>
              <w:t>za farnosť</w:t>
            </w:r>
          </w:p>
        </w:tc>
        <w:tc>
          <w:tcPr>
            <w:tcW w:w="2363" w:type="dxa"/>
            <w:gridSpan w:val="2"/>
            <w:shd w:val="clear" w:color="auto" w:fill="FFFFFF" w:themeFill="background1"/>
            <w:vAlign w:val="center"/>
          </w:tcPr>
          <w:p w14:paraId="3736CA05" w14:textId="77777777" w:rsidR="004F1510" w:rsidRPr="001A6E04" w:rsidRDefault="00C61000" w:rsidP="00602D3D">
            <w:pPr>
              <w:spacing w:after="0" w:line="240" w:lineRule="auto"/>
              <w:jc w:val="center"/>
              <w:rPr>
                <w:rFonts w:ascii="Monotype Corsiva" w:hAnsi="Monotype Corsiva"/>
                <w:spacing w:val="-14"/>
                <w:sz w:val="24"/>
                <w:szCs w:val="24"/>
              </w:rPr>
            </w:pPr>
            <w:r w:rsidRPr="001A6E04">
              <w:rPr>
                <w:rFonts w:ascii="Monotype Corsiva" w:hAnsi="Monotype Corsiva"/>
                <w:spacing w:val="-14"/>
                <w:sz w:val="24"/>
                <w:szCs w:val="24"/>
              </w:rPr>
              <w:t>11.00</w:t>
            </w:r>
            <w:r w:rsidR="008072C4" w:rsidRPr="001A6E04">
              <w:rPr>
                <w:rFonts w:ascii="Monotype Corsiva" w:hAnsi="Monotype Corsiva"/>
                <w:spacing w:val="-14"/>
                <w:sz w:val="24"/>
                <w:szCs w:val="24"/>
              </w:rPr>
              <w:t xml:space="preserve"> </w:t>
            </w:r>
            <w:r w:rsidRPr="001A6E04">
              <w:rPr>
                <w:rFonts w:ascii="Monotype Corsiva" w:hAnsi="Monotype Corsiva"/>
                <w:spacing w:val="-14"/>
                <w:sz w:val="24"/>
                <w:szCs w:val="24"/>
              </w:rPr>
              <w:t>* Juraj s rod. (</w:t>
            </w:r>
            <w:proofErr w:type="spellStart"/>
            <w:r w:rsidRPr="001A6E04">
              <w:rPr>
                <w:rFonts w:ascii="Monotype Corsiva" w:hAnsi="Monotype Corsiva"/>
                <w:spacing w:val="-14"/>
                <w:sz w:val="24"/>
                <w:szCs w:val="24"/>
              </w:rPr>
              <w:t>r.Demčáková</w:t>
            </w:r>
            <w:proofErr w:type="spellEnd"/>
            <w:r w:rsidRPr="001A6E04">
              <w:rPr>
                <w:rFonts w:ascii="Monotype Corsiva" w:hAnsi="Monotype Corsiva"/>
                <w:spacing w:val="-14"/>
                <w:sz w:val="24"/>
                <w:szCs w:val="24"/>
              </w:rPr>
              <w:t>)</w:t>
            </w:r>
          </w:p>
          <w:p w14:paraId="6E03C16D" w14:textId="464C43D3" w:rsidR="001A6E04" w:rsidRDefault="001A6E04" w:rsidP="00602D3D">
            <w:pPr>
              <w:spacing w:after="0" w:line="240" w:lineRule="auto"/>
              <w:jc w:val="center"/>
              <w:rPr>
                <w:rFonts w:ascii="Monotype Corsiva" w:hAnsi="Monotype Corsiva"/>
                <w:sz w:val="24"/>
                <w:szCs w:val="24"/>
              </w:rPr>
            </w:pPr>
            <w:r w:rsidRPr="001A6E04">
              <w:rPr>
                <w:rFonts w:ascii="Monotype Corsiva" w:hAnsi="Monotype Corsiva"/>
                <w:spacing w:val="-14"/>
                <w:sz w:val="24"/>
                <w:szCs w:val="24"/>
              </w:rPr>
              <w:t>12.00 Svätenie domov a bytov</w:t>
            </w:r>
          </w:p>
        </w:tc>
        <w:tc>
          <w:tcPr>
            <w:tcW w:w="2146" w:type="dxa"/>
            <w:gridSpan w:val="3"/>
            <w:shd w:val="clear" w:color="auto" w:fill="FFFFFF" w:themeFill="background1"/>
            <w:vAlign w:val="center"/>
          </w:tcPr>
          <w:p w14:paraId="11FB949A" w14:textId="5C16C84E" w:rsidR="004F1510" w:rsidRDefault="00083279" w:rsidP="00602D3D">
            <w:pPr>
              <w:spacing w:after="0" w:line="240" w:lineRule="auto"/>
              <w:jc w:val="center"/>
              <w:rPr>
                <w:rFonts w:ascii="Monotype Corsiva" w:hAnsi="Monotype Corsiva"/>
                <w:sz w:val="24"/>
                <w:szCs w:val="24"/>
              </w:rPr>
            </w:pPr>
            <w:r>
              <w:rPr>
                <w:rFonts w:ascii="Monotype Corsiva" w:hAnsi="Monotype Corsiva"/>
                <w:sz w:val="24"/>
                <w:szCs w:val="24"/>
              </w:rPr>
              <w:t>8.00 (</w:t>
            </w:r>
            <w:proofErr w:type="spellStart"/>
            <w:r>
              <w:rPr>
                <w:rFonts w:ascii="Monotype Corsiva" w:hAnsi="Monotype Corsiva"/>
                <w:sz w:val="24"/>
                <w:szCs w:val="24"/>
              </w:rPr>
              <w:t>o.Martin</w:t>
            </w:r>
            <w:proofErr w:type="spellEnd"/>
            <w:r>
              <w:rPr>
                <w:rFonts w:ascii="Monotype Corsiva" w:hAnsi="Monotype Corsiva"/>
                <w:sz w:val="24"/>
                <w:szCs w:val="24"/>
              </w:rPr>
              <w:t xml:space="preserve"> </w:t>
            </w:r>
            <w:proofErr w:type="spellStart"/>
            <w:r>
              <w:rPr>
                <w:rFonts w:ascii="Monotype Corsiva" w:hAnsi="Monotype Corsiva"/>
                <w:sz w:val="24"/>
                <w:szCs w:val="24"/>
              </w:rPr>
              <w:t>Simko</w:t>
            </w:r>
            <w:proofErr w:type="spellEnd"/>
            <w:r>
              <w:rPr>
                <w:rFonts w:ascii="Monotype Corsiva" w:hAnsi="Monotype Corsiva"/>
                <w:sz w:val="24"/>
                <w:szCs w:val="24"/>
              </w:rPr>
              <w:t>)</w:t>
            </w:r>
          </w:p>
          <w:p w14:paraId="2120750D" w14:textId="2C89A3D4" w:rsidR="001A6E04" w:rsidRPr="005E6835" w:rsidRDefault="001A6E04" w:rsidP="00602D3D">
            <w:pPr>
              <w:spacing w:after="0" w:line="240" w:lineRule="auto"/>
              <w:jc w:val="center"/>
              <w:rPr>
                <w:rFonts w:ascii="Monotype Corsiva" w:hAnsi="Monotype Corsiva"/>
                <w:sz w:val="24"/>
                <w:szCs w:val="24"/>
              </w:rPr>
            </w:pPr>
            <w:r>
              <w:rPr>
                <w:rFonts w:ascii="Monotype Corsiva" w:hAnsi="Monotype Corsiva"/>
                <w:sz w:val="24"/>
                <w:szCs w:val="24"/>
              </w:rPr>
              <w:t>15.00 Svätenie domov a bytov</w:t>
            </w:r>
          </w:p>
        </w:tc>
      </w:tr>
    </w:tbl>
    <w:p w14:paraId="0472C05D" w14:textId="1E27A3A8" w:rsidR="00B01BF3" w:rsidRDefault="00243D01" w:rsidP="00B9459C">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B01BF3"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D8BA6" w14:textId="77777777" w:rsidR="00995635" w:rsidRDefault="00995635">
      <w:pPr>
        <w:spacing w:after="0" w:line="240" w:lineRule="auto"/>
      </w:pPr>
      <w:r>
        <w:separator/>
      </w:r>
    </w:p>
  </w:endnote>
  <w:endnote w:type="continuationSeparator" w:id="0">
    <w:p w14:paraId="1BDFC342" w14:textId="77777777" w:rsidR="00995635" w:rsidRDefault="00995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0A3A5" w14:textId="77777777" w:rsidR="00995635" w:rsidRDefault="00995635">
      <w:pPr>
        <w:spacing w:after="0" w:line="240" w:lineRule="auto"/>
      </w:pPr>
      <w:r>
        <w:separator/>
      </w:r>
    </w:p>
  </w:footnote>
  <w:footnote w:type="continuationSeparator" w:id="0">
    <w:p w14:paraId="79881134" w14:textId="77777777" w:rsidR="00995635" w:rsidRDefault="009956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425"/>
    <w:rsid w:val="000306D2"/>
    <w:rsid w:val="0003097F"/>
    <w:rsid w:val="0003170C"/>
    <w:rsid w:val="0003363D"/>
    <w:rsid w:val="000342C3"/>
    <w:rsid w:val="00036923"/>
    <w:rsid w:val="0003709D"/>
    <w:rsid w:val="000376C7"/>
    <w:rsid w:val="0004105B"/>
    <w:rsid w:val="00041E0D"/>
    <w:rsid w:val="000427CA"/>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4514"/>
    <w:rsid w:val="000767A7"/>
    <w:rsid w:val="000768BB"/>
    <w:rsid w:val="00081429"/>
    <w:rsid w:val="000816DD"/>
    <w:rsid w:val="00081CFB"/>
    <w:rsid w:val="00082EA6"/>
    <w:rsid w:val="00083279"/>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6E04"/>
    <w:rsid w:val="001A75DF"/>
    <w:rsid w:val="001B2B8F"/>
    <w:rsid w:val="001B3038"/>
    <w:rsid w:val="001B413A"/>
    <w:rsid w:val="001B52F5"/>
    <w:rsid w:val="001B563D"/>
    <w:rsid w:val="001B60D5"/>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475B"/>
    <w:rsid w:val="002A58A3"/>
    <w:rsid w:val="002A6B2D"/>
    <w:rsid w:val="002A7AFC"/>
    <w:rsid w:val="002B0D73"/>
    <w:rsid w:val="002B0F79"/>
    <w:rsid w:val="002B11AD"/>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07708"/>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0E1"/>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2B"/>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CC3"/>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5B71"/>
    <w:rsid w:val="004A65EC"/>
    <w:rsid w:val="004A7CAD"/>
    <w:rsid w:val="004B2CDA"/>
    <w:rsid w:val="004B2EB1"/>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3CA1"/>
    <w:rsid w:val="005840CD"/>
    <w:rsid w:val="00584A08"/>
    <w:rsid w:val="0058512A"/>
    <w:rsid w:val="00585159"/>
    <w:rsid w:val="005853EF"/>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B75"/>
    <w:rsid w:val="00697E2E"/>
    <w:rsid w:val="006A106D"/>
    <w:rsid w:val="006A2482"/>
    <w:rsid w:val="006A373B"/>
    <w:rsid w:val="006A57C3"/>
    <w:rsid w:val="006A7D54"/>
    <w:rsid w:val="006B0A8C"/>
    <w:rsid w:val="006B2B53"/>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4CF8"/>
    <w:rsid w:val="007E55F1"/>
    <w:rsid w:val="007E6389"/>
    <w:rsid w:val="007E6D44"/>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2C4"/>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5635"/>
    <w:rsid w:val="0099790B"/>
    <w:rsid w:val="009A0E35"/>
    <w:rsid w:val="009A611A"/>
    <w:rsid w:val="009A7733"/>
    <w:rsid w:val="009B022F"/>
    <w:rsid w:val="009B157B"/>
    <w:rsid w:val="009B37F6"/>
    <w:rsid w:val="009B58E3"/>
    <w:rsid w:val="009B5CA3"/>
    <w:rsid w:val="009B5D39"/>
    <w:rsid w:val="009B65EC"/>
    <w:rsid w:val="009B6843"/>
    <w:rsid w:val="009B7A97"/>
    <w:rsid w:val="009C010C"/>
    <w:rsid w:val="009C0D54"/>
    <w:rsid w:val="009C605C"/>
    <w:rsid w:val="009C6D0E"/>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61B"/>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1B78"/>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4518"/>
    <w:rsid w:val="00AB4AB9"/>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30087"/>
    <w:rsid w:val="00C31E29"/>
    <w:rsid w:val="00C32669"/>
    <w:rsid w:val="00C32B26"/>
    <w:rsid w:val="00C331E7"/>
    <w:rsid w:val="00C340F9"/>
    <w:rsid w:val="00C342E7"/>
    <w:rsid w:val="00C34925"/>
    <w:rsid w:val="00C352E8"/>
    <w:rsid w:val="00C35EF4"/>
    <w:rsid w:val="00C36940"/>
    <w:rsid w:val="00C42278"/>
    <w:rsid w:val="00C42FD3"/>
    <w:rsid w:val="00C4327F"/>
    <w:rsid w:val="00C43A82"/>
    <w:rsid w:val="00C43AD5"/>
    <w:rsid w:val="00C50D54"/>
    <w:rsid w:val="00C5363A"/>
    <w:rsid w:val="00C536E9"/>
    <w:rsid w:val="00C550BC"/>
    <w:rsid w:val="00C5609A"/>
    <w:rsid w:val="00C57D7F"/>
    <w:rsid w:val="00C61000"/>
    <w:rsid w:val="00C62E75"/>
    <w:rsid w:val="00C63831"/>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236"/>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5962"/>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6BB9"/>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70"/>
    <w:rsid w:val="00DC78A5"/>
    <w:rsid w:val="00DD0213"/>
    <w:rsid w:val="00DD2644"/>
    <w:rsid w:val="00DD2C6B"/>
    <w:rsid w:val="00DD2D31"/>
    <w:rsid w:val="00DD2D95"/>
    <w:rsid w:val="00DD7C15"/>
    <w:rsid w:val="00DE1B89"/>
    <w:rsid w:val="00DE1FDA"/>
    <w:rsid w:val="00DE3BCA"/>
    <w:rsid w:val="00DE3E36"/>
    <w:rsid w:val="00DE4301"/>
    <w:rsid w:val="00DE4FDB"/>
    <w:rsid w:val="00DF0B8C"/>
    <w:rsid w:val="00DF197C"/>
    <w:rsid w:val="00DF310D"/>
    <w:rsid w:val="00DF371D"/>
    <w:rsid w:val="00DF3DAB"/>
    <w:rsid w:val="00DF4DBE"/>
    <w:rsid w:val="00DF5907"/>
    <w:rsid w:val="00DF5DF2"/>
    <w:rsid w:val="00DF5EA8"/>
    <w:rsid w:val="00E006BA"/>
    <w:rsid w:val="00E00F2A"/>
    <w:rsid w:val="00E03657"/>
    <w:rsid w:val="00E03B8B"/>
    <w:rsid w:val="00E0425E"/>
    <w:rsid w:val="00E069A8"/>
    <w:rsid w:val="00E06C82"/>
    <w:rsid w:val="00E07431"/>
    <w:rsid w:val="00E0751F"/>
    <w:rsid w:val="00E11194"/>
    <w:rsid w:val="00E12912"/>
    <w:rsid w:val="00E12D46"/>
    <w:rsid w:val="00E12EFA"/>
    <w:rsid w:val="00E136C7"/>
    <w:rsid w:val="00E13FB3"/>
    <w:rsid w:val="00E1463D"/>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26DEC"/>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343243934">
          <w:marLeft w:val="0"/>
          <w:marRight w:val="0"/>
          <w:marTop w:val="0"/>
          <w:marBottom w:val="0"/>
          <w:divBdr>
            <w:top w:val="none" w:sz="0" w:space="0" w:color="auto"/>
            <w:left w:val="none" w:sz="0" w:space="0" w:color="auto"/>
            <w:bottom w:val="none" w:sz="0" w:space="0" w:color="auto"/>
            <w:right w:val="none" w:sz="0" w:space="0" w:color="auto"/>
          </w:divBdr>
        </w:div>
        <w:div w:id="1029181702">
          <w:marLeft w:val="0"/>
          <w:marRight w:val="0"/>
          <w:marTop w:val="0"/>
          <w:marBottom w:val="0"/>
          <w:divBdr>
            <w:top w:val="none" w:sz="0" w:space="0" w:color="auto"/>
            <w:left w:val="none" w:sz="0" w:space="0" w:color="auto"/>
            <w:bottom w:val="none" w:sz="0" w:space="0" w:color="auto"/>
            <w:right w:val="none" w:sz="0" w:space="0" w:color="auto"/>
          </w:divBdr>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535</TotalTime>
  <Pages>4</Pages>
  <Words>1577</Words>
  <Characters>8994</Characters>
  <Application>Microsoft Office Word</Application>
  <DocSecurity>0</DocSecurity>
  <Lines>74</Lines>
  <Paragraphs>21</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3</cp:revision>
  <cp:lastPrinted>2023-11-11T17:59:00Z</cp:lastPrinted>
  <dcterms:created xsi:type="dcterms:W3CDTF">2023-12-30T09:38:00Z</dcterms:created>
  <dcterms:modified xsi:type="dcterms:W3CDTF">2023-12-30T18:32:00Z</dcterms:modified>
</cp:coreProperties>
</file>