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951" w:rsidRPr="00FC5735" w:rsidRDefault="00B51951" w:rsidP="00BC1FEB">
      <w:pPr>
        <w:spacing w:after="0" w:line="240" w:lineRule="auto"/>
        <w:jc w:val="center"/>
        <w:rPr>
          <w:rFonts w:cs="Times New Roman"/>
          <w:b/>
          <w:sz w:val="28"/>
          <w:szCs w:val="28"/>
          <w:u w:val="single"/>
        </w:rPr>
      </w:pPr>
      <w:bookmarkStart w:id="0" w:name="_GoBack"/>
      <w:bookmarkEnd w:id="0"/>
      <w:r w:rsidRPr="00FC5735">
        <w:rPr>
          <w:rFonts w:cs="Times New Roman"/>
          <w:b/>
          <w:sz w:val="28"/>
          <w:szCs w:val="28"/>
          <w:u w:val="single"/>
        </w:rPr>
        <w:t>Obec Čičava</w:t>
      </w:r>
    </w:p>
    <w:p w:rsidR="00B51951" w:rsidRPr="009446B7" w:rsidRDefault="00B51951" w:rsidP="00B51951">
      <w:pPr>
        <w:spacing w:after="0" w:line="240" w:lineRule="auto"/>
        <w:jc w:val="center"/>
        <w:rPr>
          <w:rFonts w:cs="Times New Roman"/>
          <w:b/>
          <w:sz w:val="24"/>
          <w:szCs w:val="24"/>
        </w:rPr>
      </w:pPr>
    </w:p>
    <w:p w:rsidR="00BC1FEB" w:rsidRPr="00FC5735" w:rsidRDefault="00B51951" w:rsidP="00B51951">
      <w:pPr>
        <w:spacing w:after="0" w:line="240" w:lineRule="auto"/>
        <w:jc w:val="center"/>
        <w:rPr>
          <w:rFonts w:cs="Times New Roman"/>
          <w:b/>
          <w:sz w:val="32"/>
          <w:szCs w:val="32"/>
        </w:rPr>
      </w:pPr>
      <w:r w:rsidRPr="00FC5735">
        <w:rPr>
          <w:rFonts w:cs="Times New Roman"/>
          <w:b/>
          <w:sz w:val="32"/>
          <w:szCs w:val="32"/>
        </w:rPr>
        <w:t>Oznámenie o vyhlásení miestneho referenda</w:t>
      </w:r>
    </w:p>
    <w:p w:rsidR="00D049DC" w:rsidRPr="009446B7" w:rsidRDefault="00D049DC" w:rsidP="00D049DC">
      <w:pPr>
        <w:spacing w:after="0" w:line="240" w:lineRule="auto"/>
        <w:rPr>
          <w:rFonts w:cs="Times New Roman"/>
          <w:sz w:val="24"/>
          <w:szCs w:val="24"/>
        </w:rPr>
      </w:pPr>
    </w:p>
    <w:p w:rsidR="00B51951" w:rsidRPr="00FC5735" w:rsidRDefault="002D5697" w:rsidP="009446B7">
      <w:pPr>
        <w:spacing w:after="0" w:line="240" w:lineRule="auto"/>
        <w:ind w:firstLine="708"/>
        <w:jc w:val="both"/>
        <w:rPr>
          <w:rFonts w:cs="Times New Roman"/>
        </w:rPr>
      </w:pPr>
      <w:r w:rsidRPr="00FC5735">
        <w:rPr>
          <w:rFonts w:cs="Times New Roman"/>
        </w:rPr>
        <w:t xml:space="preserve">Obec Čičava podľa § 11a ods. 7 zákona č. 369/1990 Zb. o obecnom zriadení v znení neskorších predpisov Vám oznamuje, </w:t>
      </w:r>
      <w:r w:rsidR="00B2617C" w:rsidRPr="00FC5735">
        <w:rPr>
          <w:rFonts w:cs="Times New Roman"/>
        </w:rPr>
        <w:t xml:space="preserve">že </w:t>
      </w:r>
      <w:r w:rsidR="009446B7" w:rsidRPr="00FC5735">
        <w:rPr>
          <w:rFonts w:cs="Times New Roman"/>
        </w:rPr>
        <w:t xml:space="preserve">Obecné zastupiteľstvo v Čičave uznesením č. 8C/2015 z rokovania Obecného zastupiteľstva v Čičave zo </w:t>
      </w:r>
      <w:r w:rsidR="00D049DC" w:rsidRPr="00FC5735">
        <w:rPr>
          <w:rFonts w:cs="Times New Roman"/>
        </w:rPr>
        <w:t>dňa 29.10.2015</w:t>
      </w:r>
      <w:r w:rsidR="009446B7" w:rsidRPr="00FC5735">
        <w:rPr>
          <w:rFonts w:cs="Times New Roman"/>
        </w:rPr>
        <w:t xml:space="preserve"> </w:t>
      </w:r>
      <w:r w:rsidR="00D049DC" w:rsidRPr="00FC5735">
        <w:rPr>
          <w:rFonts w:cs="Times New Roman"/>
        </w:rPr>
        <w:t>opravilo</w:t>
      </w:r>
      <w:r w:rsidR="00B772CA" w:rsidRPr="00FC5735">
        <w:rPr>
          <w:rFonts w:cs="Times New Roman"/>
        </w:rPr>
        <w:t xml:space="preserve"> </w:t>
      </w:r>
      <w:r w:rsidR="00D049DC" w:rsidRPr="00FC5735">
        <w:rPr>
          <w:rFonts w:cs="Times New Roman"/>
        </w:rPr>
        <w:t>uzn</w:t>
      </w:r>
      <w:r w:rsidR="00B772CA" w:rsidRPr="00FC5735">
        <w:rPr>
          <w:rFonts w:cs="Times New Roman"/>
        </w:rPr>
        <w:t xml:space="preserve">esenie č. 7D/2015 zo dňa 2.10.2015.  </w:t>
      </w:r>
      <w:r w:rsidR="00D049DC" w:rsidRPr="00FC5735">
        <w:rPr>
          <w:rFonts w:cs="Times New Roman"/>
        </w:rPr>
        <w:t xml:space="preserve"> </w:t>
      </w:r>
    </w:p>
    <w:p w:rsidR="006B442D" w:rsidRPr="00FC5735" w:rsidRDefault="006B442D" w:rsidP="00FF03AF">
      <w:pPr>
        <w:spacing w:after="0" w:line="240" w:lineRule="auto"/>
        <w:rPr>
          <w:rFonts w:cs="Times New Roman"/>
        </w:rPr>
      </w:pPr>
    </w:p>
    <w:p w:rsidR="00B2617C" w:rsidRPr="00FC5735" w:rsidRDefault="00B2617C" w:rsidP="00FF03AF">
      <w:pPr>
        <w:spacing w:after="0" w:line="240" w:lineRule="auto"/>
        <w:jc w:val="both"/>
      </w:pPr>
      <w:r w:rsidRPr="00FC5735">
        <w:t xml:space="preserve">1.) Obecné zastupiteľstvo na základe podanej petície občanov, v súlade so zákonom </w:t>
      </w:r>
      <w:r w:rsidR="009446B7" w:rsidRPr="00FC5735">
        <w:t>3</w:t>
      </w:r>
      <w:r w:rsidRPr="00FC5735">
        <w:t xml:space="preserve">69/1990 Zb., v znení neskorších predpisov, § 11, odst.4, písm. f, ako aj § 11a odst.1, písm. c, a §13a odst.3, písm. „a“ pod číslom 1, vyhlasuje miestne referendum o odvolaní starostky obce Čičava p. Márie </w:t>
      </w:r>
      <w:proofErr w:type="spellStart"/>
      <w:r w:rsidRPr="00FC5735">
        <w:t>Nehilovej</w:t>
      </w:r>
      <w:proofErr w:type="spellEnd"/>
      <w:r w:rsidRPr="00FC5735">
        <w:t xml:space="preserve">. </w:t>
      </w:r>
    </w:p>
    <w:p w:rsidR="00FF03AF" w:rsidRPr="00FC5735" w:rsidRDefault="00FF03AF" w:rsidP="00FF03AF">
      <w:pPr>
        <w:spacing w:after="0" w:line="240" w:lineRule="auto"/>
        <w:jc w:val="both"/>
      </w:pPr>
    </w:p>
    <w:p w:rsidR="00B2617C" w:rsidRPr="00FC5735" w:rsidRDefault="00B2617C" w:rsidP="00FF03AF">
      <w:pPr>
        <w:spacing w:after="0" w:line="240" w:lineRule="auto"/>
        <w:jc w:val="both"/>
      </w:pPr>
      <w:r w:rsidRPr="00FC5735">
        <w:t>2.) Obecné zastupiteľstvo schvaľuje otázku, ktorá bude položená voličom pri miestnom referende na odvolanie starostky obce Čičava v tomto znení:</w:t>
      </w:r>
    </w:p>
    <w:p w:rsidR="00FC5735" w:rsidRPr="00FC5735" w:rsidRDefault="00FC5735" w:rsidP="00FF03AF">
      <w:pPr>
        <w:spacing w:after="0" w:line="240" w:lineRule="auto"/>
        <w:jc w:val="both"/>
      </w:pPr>
    </w:p>
    <w:p w:rsidR="00B2617C" w:rsidRPr="00FC5735" w:rsidRDefault="00B2617C" w:rsidP="00FF03AF">
      <w:pPr>
        <w:spacing w:after="0" w:line="240" w:lineRule="auto"/>
        <w:jc w:val="both"/>
      </w:pPr>
      <w:r w:rsidRPr="00FC5735">
        <w:t xml:space="preserve">                                        Ste za odvolanie p. Márie </w:t>
      </w:r>
      <w:proofErr w:type="spellStart"/>
      <w:r w:rsidRPr="00FC5735">
        <w:t>Nehilovej</w:t>
      </w:r>
      <w:proofErr w:type="spellEnd"/>
      <w:r w:rsidRPr="00FC5735">
        <w:t xml:space="preserve"> z funkcie starostky obce Čičava?</w:t>
      </w:r>
    </w:p>
    <w:p w:rsidR="00FF03AF" w:rsidRPr="00FC5735" w:rsidRDefault="00FF03AF" w:rsidP="00FF03AF">
      <w:pPr>
        <w:spacing w:after="0" w:line="240" w:lineRule="auto"/>
        <w:jc w:val="both"/>
      </w:pPr>
    </w:p>
    <w:p w:rsidR="00B2617C" w:rsidRPr="00FC5735" w:rsidRDefault="00B2617C" w:rsidP="00FF03AF">
      <w:pPr>
        <w:spacing w:after="0" w:line="240" w:lineRule="auto"/>
        <w:jc w:val="both"/>
      </w:pPr>
      <w:r w:rsidRPr="00FC5735">
        <w:t>3.) OZ schvaľuje spôsob úpravy hlasovacieho lístka tak, že pri otázke sa vytlačia dve odpovede očíslované 1. ÁNO alebo 2. NIE. Oprávnený volič obce Čičava na hlasovacom lístku zakrúžkuje číslo jeho odpovede tak, že ak na otázku odpovedá „ÁNO“, tak zakrúžkuje číslo „1“, ak na otázku odpovedá „NIE“, tak zakrúžkuje číslo „2“. Na hlasovacom lístku bude okrem dňa konania referenda, referendovej otázky uvedené aj poučenie o spôsobe hlasovania. Každý hlasovací lístok bude opatrený okrúhlym odtlačkom pečiatky obce Čičava alebo pečiatky na to určenej.</w:t>
      </w:r>
    </w:p>
    <w:p w:rsidR="00FF03AF" w:rsidRPr="00FC5735" w:rsidRDefault="00FF03AF" w:rsidP="00FF03AF">
      <w:pPr>
        <w:spacing w:after="0" w:line="240" w:lineRule="auto"/>
        <w:jc w:val="both"/>
      </w:pPr>
    </w:p>
    <w:p w:rsidR="00B2617C" w:rsidRPr="00FC5735" w:rsidRDefault="00B2617C" w:rsidP="00FF03AF">
      <w:pPr>
        <w:spacing w:after="0" w:line="240" w:lineRule="auto"/>
        <w:jc w:val="both"/>
      </w:pPr>
      <w:r w:rsidRPr="00FC5735">
        <w:t xml:space="preserve">4.) OZ schvaľuje konanie miestneho referenda na deň 28.11.2015 v čase od 07.00 do 22.00, miesto konania miestneho referenda bude v priestoroch kultúrneho domu v obci Čičava alebo v inej budove v prípade </w:t>
      </w:r>
      <w:proofErr w:type="spellStart"/>
      <w:r w:rsidRPr="00FC5735">
        <w:t>nespolupráce</w:t>
      </w:r>
      <w:proofErr w:type="spellEnd"/>
      <w:r w:rsidRPr="00FC5735">
        <w:t xml:space="preserve"> obecného úradu, pričom OZ ( obecné zastupiteľstvo ) určuje celé územie obce ako jeden okrsok. Referendová komisia zasadne do 15 dní od vyhlásenia referenda.</w:t>
      </w:r>
    </w:p>
    <w:p w:rsidR="00FF03AF" w:rsidRPr="00FC5735" w:rsidRDefault="00FF03AF" w:rsidP="00FF03AF">
      <w:pPr>
        <w:spacing w:after="0" w:line="240" w:lineRule="auto"/>
        <w:jc w:val="both"/>
      </w:pPr>
    </w:p>
    <w:p w:rsidR="00B2617C" w:rsidRPr="00FC5735" w:rsidRDefault="00B2617C" w:rsidP="009446B7">
      <w:pPr>
        <w:spacing w:line="240" w:lineRule="auto"/>
        <w:jc w:val="both"/>
      </w:pPr>
      <w:r w:rsidRPr="00FC5735">
        <w:t xml:space="preserve">5.) OZ schvaľuje komisiu pre miestne referendum a to v zložení: </w:t>
      </w:r>
    </w:p>
    <w:p w:rsidR="00B2617C" w:rsidRPr="00FC5735" w:rsidRDefault="00B2617C" w:rsidP="009446B7">
      <w:pPr>
        <w:spacing w:line="240" w:lineRule="auto"/>
        <w:jc w:val="both"/>
      </w:pPr>
      <w:r w:rsidRPr="00FC5735">
        <w:t>Komisia:</w:t>
      </w:r>
      <w:r w:rsidRPr="00FC5735">
        <w:tab/>
        <w:t>Meno</w:t>
      </w:r>
      <w:r w:rsidRPr="00FC5735">
        <w:tab/>
      </w:r>
      <w:r w:rsidRPr="00FC5735">
        <w:tab/>
      </w:r>
      <w:r w:rsidR="00FC5735">
        <w:t xml:space="preserve">     </w:t>
      </w:r>
      <w:r w:rsidRPr="00FC5735">
        <w:t>Priezvisko</w:t>
      </w:r>
      <w:r w:rsidRPr="00FC5735">
        <w:tab/>
      </w:r>
      <w:r w:rsidRPr="00FC5735">
        <w:tab/>
      </w:r>
      <w:r w:rsidR="00FC5735">
        <w:t xml:space="preserve">        </w:t>
      </w:r>
      <w:r w:rsidRPr="00FC5735">
        <w:t>Bytom</w:t>
      </w:r>
    </w:p>
    <w:p w:rsidR="00B2617C" w:rsidRPr="00FC5735" w:rsidRDefault="00B2617C" w:rsidP="00FF03AF">
      <w:pPr>
        <w:spacing w:line="240" w:lineRule="auto"/>
        <w:ind w:firstLine="708"/>
        <w:jc w:val="both"/>
      </w:pPr>
      <w:r w:rsidRPr="00FC5735">
        <w:t>....Irena....................   ........</w:t>
      </w:r>
      <w:proofErr w:type="spellStart"/>
      <w:r w:rsidRPr="00FC5735">
        <w:t>Gaveľová</w:t>
      </w:r>
      <w:proofErr w:type="spellEnd"/>
      <w:r w:rsidRPr="00FC5735">
        <w:t>............   ...........Čičava 9........................</w:t>
      </w:r>
    </w:p>
    <w:p w:rsidR="00B2617C" w:rsidRPr="00FC5735" w:rsidRDefault="00B2617C" w:rsidP="00FF03AF">
      <w:pPr>
        <w:spacing w:line="240" w:lineRule="auto"/>
        <w:ind w:firstLine="708"/>
        <w:jc w:val="both"/>
      </w:pPr>
      <w:r w:rsidRPr="00FC5735">
        <w:t>....Ján.......................   ........Molnár................   ..........Čičava 84.......................</w:t>
      </w:r>
    </w:p>
    <w:p w:rsidR="00B2617C" w:rsidRPr="00FC5735" w:rsidRDefault="00FF03AF" w:rsidP="00FF03AF">
      <w:pPr>
        <w:spacing w:line="240" w:lineRule="auto"/>
        <w:ind w:firstLine="708"/>
        <w:jc w:val="both"/>
      </w:pPr>
      <w:r w:rsidRPr="00FC5735">
        <w:t>.</w:t>
      </w:r>
      <w:r w:rsidR="00B2617C" w:rsidRPr="00FC5735">
        <w:t>...Ján.......................   ........</w:t>
      </w:r>
      <w:proofErr w:type="spellStart"/>
      <w:r w:rsidR="00B2617C" w:rsidRPr="00FC5735">
        <w:t>Janočko</w:t>
      </w:r>
      <w:proofErr w:type="spellEnd"/>
      <w:r w:rsidR="00B2617C" w:rsidRPr="00FC5735">
        <w:t>...............   ..........Čičava 60.......................</w:t>
      </w:r>
    </w:p>
    <w:p w:rsidR="00B2617C" w:rsidRPr="00FC5735" w:rsidRDefault="00B2617C" w:rsidP="00FF03AF">
      <w:pPr>
        <w:spacing w:line="240" w:lineRule="auto"/>
        <w:ind w:firstLine="708"/>
        <w:jc w:val="both"/>
      </w:pPr>
      <w:r w:rsidRPr="00FC5735">
        <w:t>....František..............   .......</w:t>
      </w:r>
      <w:proofErr w:type="spellStart"/>
      <w:r w:rsidRPr="00FC5735">
        <w:t>Nemčík</w:t>
      </w:r>
      <w:proofErr w:type="spellEnd"/>
      <w:r w:rsidRPr="00FC5735">
        <w:t>................   ..........Čičava 104......................</w:t>
      </w:r>
    </w:p>
    <w:p w:rsidR="00B2617C" w:rsidRPr="00FC5735" w:rsidRDefault="00B2617C" w:rsidP="00FF03AF">
      <w:pPr>
        <w:spacing w:line="240" w:lineRule="auto"/>
        <w:ind w:firstLine="708"/>
        <w:jc w:val="both"/>
      </w:pPr>
      <w:r w:rsidRPr="00FC5735">
        <w:t>....Dušan...................   ...... David...................   ..........Čičava 71........................</w:t>
      </w:r>
    </w:p>
    <w:p w:rsidR="00B2617C" w:rsidRPr="00FC5735" w:rsidRDefault="00B2617C" w:rsidP="00B2617C">
      <w:pPr>
        <w:spacing w:line="240" w:lineRule="auto"/>
      </w:pPr>
      <w:r w:rsidRPr="00FC5735">
        <w:t>Náhradníci:</w:t>
      </w:r>
    </w:p>
    <w:p w:rsidR="00B2617C" w:rsidRPr="00FC5735" w:rsidRDefault="00B2617C" w:rsidP="00B2617C">
      <w:pPr>
        <w:spacing w:line="240" w:lineRule="auto"/>
      </w:pPr>
      <w:r w:rsidRPr="00FC5735">
        <w:tab/>
        <w:t>....Ladislav.......</w:t>
      </w:r>
      <w:r w:rsidR="00FC5735">
        <w:t>...</w:t>
      </w:r>
      <w:r w:rsidRPr="00FC5735">
        <w:t>......   .......Staško.........</w:t>
      </w:r>
      <w:r w:rsidR="00FC5735">
        <w:t>..</w:t>
      </w:r>
      <w:r w:rsidRPr="00FC5735">
        <w:t>......   ...........Čičava 21......</w:t>
      </w:r>
      <w:r w:rsidR="00FF03AF" w:rsidRPr="00FC5735">
        <w:t>.</w:t>
      </w:r>
      <w:r w:rsidRPr="00FC5735">
        <w:t>.</w:t>
      </w:r>
      <w:r w:rsidR="00FC5735">
        <w:t>........</w:t>
      </w:r>
      <w:r w:rsidRPr="00FC5735">
        <w:t>........</w:t>
      </w:r>
    </w:p>
    <w:p w:rsidR="00B2617C" w:rsidRPr="00FC5735" w:rsidRDefault="00B2617C" w:rsidP="009446B7">
      <w:pPr>
        <w:spacing w:line="240" w:lineRule="auto"/>
        <w:jc w:val="both"/>
      </w:pPr>
      <w:r w:rsidRPr="00FC5735">
        <w:tab/>
      </w:r>
      <w:r w:rsidR="00FF03AF" w:rsidRPr="00FC5735">
        <w:t>.</w:t>
      </w:r>
      <w:r w:rsidRPr="00FC5735">
        <w:t>...Michal..................   .......</w:t>
      </w:r>
      <w:proofErr w:type="spellStart"/>
      <w:r w:rsidRPr="00FC5735">
        <w:t>Kovaľ</w:t>
      </w:r>
      <w:proofErr w:type="spellEnd"/>
      <w:r w:rsidRPr="00FC5735">
        <w:t>.............</w:t>
      </w:r>
      <w:r w:rsidR="00FF03AF" w:rsidRPr="00FC5735">
        <w:t>..</w:t>
      </w:r>
      <w:r w:rsidRPr="00FC5735">
        <w:t>....   ...........Čičava 94...</w:t>
      </w:r>
      <w:r w:rsidR="00FC5735">
        <w:t>..</w:t>
      </w:r>
      <w:r w:rsidRPr="00FC5735">
        <w:t>..................</w:t>
      </w:r>
    </w:p>
    <w:p w:rsidR="00B2617C" w:rsidRPr="00FC5735" w:rsidRDefault="00B2617C" w:rsidP="00FF03AF">
      <w:pPr>
        <w:spacing w:after="0" w:line="240" w:lineRule="auto"/>
        <w:jc w:val="both"/>
      </w:pPr>
      <w:r w:rsidRPr="00FC5735">
        <w:t>6.) OZ súhlasí, že administratívne záležitosti ohľadom miestneho referenda zabezpečí obecný úrad.</w:t>
      </w:r>
    </w:p>
    <w:p w:rsidR="00FF03AF" w:rsidRDefault="00FF03AF" w:rsidP="00FC5735">
      <w:pPr>
        <w:spacing w:after="0" w:line="240" w:lineRule="auto"/>
        <w:jc w:val="both"/>
      </w:pPr>
    </w:p>
    <w:p w:rsidR="00AF6950" w:rsidRPr="00B772CA" w:rsidRDefault="00B2617C" w:rsidP="00FF03AF">
      <w:pPr>
        <w:spacing w:line="240" w:lineRule="auto"/>
        <w:jc w:val="both"/>
        <w:rPr>
          <w:rFonts w:ascii="Times New Roman" w:hAnsi="Times New Roman" w:cs="Times New Roman"/>
          <w:sz w:val="24"/>
          <w:szCs w:val="24"/>
        </w:rPr>
      </w:pPr>
      <w:r w:rsidRPr="00FF03AF">
        <w:t>V Čičave dňa 29.10.2015</w:t>
      </w:r>
    </w:p>
    <w:sectPr w:rsidR="00AF6950" w:rsidRPr="00B772CA" w:rsidSect="00AB5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C75FD"/>
    <w:multiLevelType w:val="hybridMultilevel"/>
    <w:tmpl w:val="6CBE3070"/>
    <w:lvl w:ilvl="0" w:tplc="0405000F">
      <w:start w:val="1"/>
      <w:numFmt w:val="decimal"/>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 w15:restartNumberingAfterBreak="0">
    <w:nsid w:val="685719F7"/>
    <w:multiLevelType w:val="hybridMultilevel"/>
    <w:tmpl w:val="265855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76527E6B"/>
    <w:multiLevelType w:val="hybridMultilevel"/>
    <w:tmpl w:val="58064E84"/>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 w15:restartNumberingAfterBreak="0">
    <w:nsid w:val="79B620C9"/>
    <w:multiLevelType w:val="hybridMultilevel"/>
    <w:tmpl w:val="6CBE3070"/>
    <w:lvl w:ilvl="0" w:tplc="0405000F">
      <w:start w:val="1"/>
      <w:numFmt w:val="decimal"/>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AE3"/>
    <w:rsid w:val="000114C8"/>
    <w:rsid w:val="0003343E"/>
    <w:rsid w:val="00074097"/>
    <w:rsid w:val="001346A9"/>
    <w:rsid w:val="00155B62"/>
    <w:rsid w:val="001612F2"/>
    <w:rsid w:val="001B2E19"/>
    <w:rsid w:val="001F0A5F"/>
    <w:rsid w:val="001F45FC"/>
    <w:rsid w:val="00205EDA"/>
    <w:rsid w:val="0025756C"/>
    <w:rsid w:val="002715D2"/>
    <w:rsid w:val="002D5697"/>
    <w:rsid w:val="00321590"/>
    <w:rsid w:val="00325CBA"/>
    <w:rsid w:val="00335FA2"/>
    <w:rsid w:val="00337460"/>
    <w:rsid w:val="00362F79"/>
    <w:rsid w:val="003666B2"/>
    <w:rsid w:val="003B2C55"/>
    <w:rsid w:val="003B369C"/>
    <w:rsid w:val="003C528D"/>
    <w:rsid w:val="003D33BB"/>
    <w:rsid w:val="0043501E"/>
    <w:rsid w:val="00466BC4"/>
    <w:rsid w:val="0048367B"/>
    <w:rsid w:val="00496D3F"/>
    <w:rsid w:val="004B15F7"/>
    <w:rsid w:val="004C17D7"/>
    <w:rsid w:val="004D4CE7"/>
    <w:rsid w:val="005405CD"/>
    <w:rsid w:val="00577835"/>
    <w:rsid w:val="005D50F4"/>
    <w:rsid w:val="005E75C5"/>
    <w:rsid w:val="006B442D"/>
    <w:rsid w:val="006C086C"/>
    <w:rsid w:val="006D0387"/>
    <w:rsid w:val="006D3D11"/>
    <w:rsid w:val="00764E6A"/>
    <w:rsid w:val="00773BAA"/>
    <w:rsid w:val="00780CCE"/>
    <w:rsid w:val="00796FD9"/>
    <w:rsid w:val="007A3522"/>
    <w:rsid w:val="007B576B"/>
    <w:rsid w:val="007C1374"/>
    <w:rsid w:val="007D5A28"/>
    <w:rsid w:val="007E4F74"/>
    <w:rsid w:val="007E7715"/>
    <w:rsid w:val="008002A4"/>
    <w:rsid w:val="00800BD0"/>
    <w:rsid w:val="0082483B"/>
    <w:rsid w:val="008552A6"/>
    <w:rsid w:val="00877065"/>
    <w:rsid w:val="008932A9"/>
    <w:rsid w:val="008B045F"/>
    <w:rsid w:val="008D3B99"/>
    <w:rsid w:val="008E7C12"/>
    <w:rsid w:val="008F758F"/>
    <w:rsid w:val="009446B7"/>
    <w:rsid w:val="00966015"/>
    <w:rsid w:val="00985B37"/>
    <w:rsid w:val="00997C61"/>
    <w:rsid w:val="009E4B7D"/>
    <w:rsid w:val="009F5C83"/>
    <w:rsid w:val="00A44808"/>
    <w:rsid w:val="00A75DDC"/>
    <w:rsid w:val="00A908B9"/>
    <w:rsid w:val="00AB5632"/>
    <w:rsid w:val="00AB5DF5"/>
    <w:rsid w:val="00AF6950"/>
    <w:rsid w:val="00B00771"/>
    <w:rsid w:val="00B050F4"/>
    <w:rsid w:val="00B2617C"/>
    <w:rsid w:val="00B372B5"/>
    <w:rsid w:val="00B44B88"/>
    <w:rsid w:val="00B47311"/>
    <w:rsid w:val="00B51951"/>
    <w:rsid w:val="00B772CA"/>
    <w:rsid w:val="00B924D6"/>
    <w:rsid w:val="00BA2393"/>
    <w:rsid w:val="00BA681B"/>
    <w:rsid w:val="00BC1FEB"/>
    <w:rsid w:val="00BE044C"/>
    <w:rsid w:val="00BE550A"/>
    <w:rsid w:val="00BF0B0F"/>
    <w:rsid w:val="00C22201"/>
    <w:rsid w:val="00C437F2"/>
    <w:rsid w:val="00C45AE3"/>
    <w:rsid w:val="00CE7392"/>
    <w:rsid w:val="00D049DC"/>
    <w:rsid w:val="00D50692"/>
    <w:rsid w:val="00DA6781"/>
    <w:rsid w:val="00DF2631"/>
    <w:rsid w:val="00E255BF"/>
    <w:rsid w:val="00E32D65"/>
    <w:rsid w:val="00EA1A3D"/>
    <w:rsid w:val="00EF0FBF"/>
    <w:rsid w:val="00F15ABB"/>
    <w:rsid w:val="00F22148"/>
    <w:rsid w:val="00F2241F"/>
    <w:rsid w:val="00FC5735"/>
    <w:rsid w:val="00FF03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A6DC8D-D379-4C47-AF3F-D9E4059A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B5632"/>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6015"/>
    <w:pPr>
      <w:ind w:left="720"/>
      <w:contextualSpacing/>
    </w:pPr>
  </w:style>
  <w:style w:type="paragraph" w:styleId="Textbubliny">
    <w:name w:val="Balloon Text"/>
    <w:basedOn w:val="Normlny"/>
    <w:link w:val="TextbublinyChar"/>
    <w:uiPriority w:val="99"/>
    <w:semiHidden/>
    <w:unhideWhenUsed/>
    <w:rsid w:val="00362F7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62F79"/>
    <w:rPr>
      <w:rFonts w:ascii="Segoe UI" w:hAnsi="Segoe UI" w:cs="Segoe UI"/>
      <w:sz w:val="18"/>
      <w:szCs w:val="18"/>
      <w:lang w:val="sk-SK"/>
    </w:rPr>
  </w:style>
  <w:style w:type="paragraph" w:styleId="Normlnywebov">
    <w:name w:val="Normal (Web)"/>
    <w:basedOn w:val="Normlny"/>
    <w:uiPriority w:val="99"/>
    <w:semiHidden/>
    <w:unhideWhenUsed/>
    <w:rsid w:val="003B2C5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Bezriadkovania">
    <w:name w:val="No Spacing"/>
    <w:uiPriority w:val="1"/>
    <w:qFormat/>
    <w:rsid w:val="00B2617C"/>
    <w:pPr>
      <w:spacing w:after="0" w:line="240" w:lineRule="auto"/>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2916">
      <w:bodyDiv w:val="1"/>
      <w:marLeft w:val="0"/>
      <w:marRight w:val="0"/>
      <w:marTop w:val="0"/>
      <w:marBottom w:val="0"/>
      <w:divBdr>
        <w:top w:val="none" w:sz="0" w:space="0" w:color="auto"/>
        <w:left w:val="none" w:sz="0" w:space="0" w:color="auto"/>
        <w:bottom w:val="none" w:sz="0" w:space="0" w:color="auto"/>
        <w:right w:val="none" w:sz="0" w:space="0" w:color="auto"/>
      </w:divBdr>
    </w:div>
    <w:div w:id="1025597955">
      <w:bodyDiv w:val="1"/>
      <w:marLeft w:val="0"/>
      <w:marRight w:val="0"/>
      <w:marTop w:val="0"/>
      <w:marBottom w:val="0"/>
      <w:divBdr>
        <w:top w:val="none" w:sz="0" w:space="0" w:color="auto"/>
        <w:left w:val="none" w:sz="0" w:space="0" w:color="auto"/>
        <w:bottom w:val="none" w:sz="0" w:space="0" w:color="auto"/>
        <w:right w:val="none" w:sz="0" w:space="0" w:color="auto"/>
      </w:divBdr>
    </w:div>
    <w:div w:id="1128233857">
      <w:bodyDiv w:val="1"/>
      <w:marLeft w:val="0"/>
      <w:marRight w:val="0"/>
      <w:marTop w:val="0"/>
      <w:marBottom w:val="0"/>
      <w:divBdr>
        <w:top w:val="none" w:sz="0" w:space="0" w:color="auto"/>
        <w:left w:val="none" w:sz="0" w:space="0" w:color="auto"/>
        <w:bottom w:val="none" w:sz="0" w:space="0" w:color="auto"/>
        <w:right w:val="none" w:sz="0" w:space="0" w:color="auto"/>
      </w:divBdr>
    </w:div>
    <w:div w:id="1443499839">
      <w:bodyDiv w:val="1"/>
      <w:marLeft w:val="0"/>
      <w:marRight w:val="0"/>
      <w:marTop w:val="0"/>
      <w:marBottom w:val="0"/>
      <w:divBdr>
        <w:top w:val="none" w:sz="0" w:space="0" w:color="auto"/>
        <w:left w:val="none" w:sz="0" w:space="0" w:color="auto"/>
        <w:bottom w:val="none" w:sz="0" w:space="0" w:color="auto"/>
        <w:right w:val="none" w:sz="0" w:space="0" w:color="auto"/>
      </w:divBdr>
    </w:div>
    <w:div w:id="204775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2407</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Your Company Name</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MARCINKOVÁ Martina</cp:lastModifiedBy>
  <cp:revision>2</cp:revision>
  <cp:lastPrinted>2015-11-12T12:53:00Z</cp:lastPrinted>
  <dcterms:created xsi:type="dcterms:W3CDTF">2015-11-12T12:53:00Z</dcterms:created>
  <dcterms:modified xsi:type="dcterms:W3CDTF">2015-11-12T12:53:00Z</dcterms:modified>
</cp:coreProperties>
</file>